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1AF905" w14:textId="0DDEEDEE" w:rsidR="00795FB2" w:rsidRDefault="00795FB2" w:rsidP="00EA22F0">
      <w:pPr>
        <w:rPr>
          <w:rFonts w:eastAsia="Times New Roman"/>
          <w:b/>
          <w:bCs/>
          <w:color w:val="0E0E0E"/>
          <w:kern w:val="0"/>
          <w:sz w:val="28"/>
          <w:szCs w:val="28"/>
          <w:lang w:val="en-CA"/>
          <w14:ligatures w14:val="none"/>
        </w:rPr>
      </w:pPr>
      <w:proofErr w:type="spellStart"/>
      <w:r w:rsidRPr="008924D7">
        <w:rPr>
          <w:rFonts w:eastAsia="Times New Roman"/>
          <w:b/>
          <w:bCs/>
          <w:color w:val="0E0E0E"/>
          <w:kern w:val="0"/>
          <w:sz w:val="28"/>
          <w:szCs w:val="28"/>
          <w:lang w:val="en-CA"/>
          <w14:ligatures w14:val="none"/>
        </w:rPr>
        <w:t>WeDesign</w:t>
      </w:r>
      <w:proofErr w:type="spellEnd"/>
      <w:r w:rsidRPr="008924D7">
        <w:rPr>
          <w:rFonts w:eastAsia="Times New Roman"/>
          <w:b/>
          <w:bCs/>
          <w:color w:val="0E0E0E"/>
          <w:kern w:val="0"/>
          <w:sz w:val="28"/>
          <w:szCs w:val="28"/>
          <w:lang w:val="en-CA"/>
          <w14:ligatures w14:val="none"/>
        </w:rPr>
        <w:t>: Generative AI–Facilitated Community Consultations for Urban Public Space Design</w:t>
      </w:r>
    </w:p>
    <w:p w14:paraId="0861BB09" w14:textId="77777777" w:rsidR="007C066B" w:rsidRDefault="007C066B" w:rsidP="00EA22F0">
      <w:pPr>
        <w:rPr>
          <w:rFonts w:eastAsia="Times New Roman"/>
          <w:b/>
          <w:bCs/>
          <w:color w:val="0E0E0E"/>
          <w:kern w:val="0"/>
          <w:sz w:val="28"/>
          <w:szCs w:val="28"/>
          <w:lang w:val="en-CA"/>
          <w14:ligatures w14:val="none"/>
        </w:rPr>
      </w:pPr>
    </w:p>
    <w:p w14:paraId="36E4AD4E" w14:textId="77777777" w:rsidR="007C066B" w:rsidRPr="00894B37" w:rsidRDefault="007C066B" w:rsidP="007C066B">
      <w:pPr>
        <w:pStyle w:val="Text"/>
        <w:spacing w:line="276" w:lineRule="auto"/>
        <w:ind w:left="0" w:firstLine="284"/>
        <w:jc w:val="both"/>
        <w:rPr>
          <w:rFonts w:ascii="Calibri" w:hAnsi="Calibri" w:cs="Calibri"/>
          <w:sz w:val="22"/>
          <w:szCs w:val="22"/>
          <w:vertAlign w:val="superscript"/>
        </w:rPr>
      </w:pPr>
      <w:r w:rsidRPr="00894B37">
        <w:rPr>
          <w:rFonts w:ascii="Calibri" w:hAnsi="Calibri" w:cs="Calibri"/>
          <w:sz w:val="22"/>
          <w:szCs w:val="22"/>
        </w:rPr>
        <w:t>Rashid Mushkani</w:t>
      </w:r>
      <w:r w:rsidRPr="00894B37">
        <w:rPr>
          <w:rFonts w:ascii="Calibri" w:hAnsi="Calibri" w:cs="Calibri"/>
          <w:sz w:val="22"/>
          <w:szCs w:val="22"/>
          <w:vertAlign w:val="superscript"/>
        </w:rPr>
        <w:t>1,2</w:t>
      </w:r>
      <w:r>
        <w:rPr>
          <w:rFonts w:ascii="Calibri" w:hAnsi="Calibri" w:cs="Calibri"/>
          <w:sz w:val="22"/>
          <w:szCs w:val="22"/>
        </w:rPr>
        <w:t>, Hugo Berard</w:t>
      </w:r>
      <w:r w:rsidRPr="00894B37">
        <w:rPr>
          <w:rFonts w:ascii="Calibri" w:hAnsi="Calibri" w:cs="Calibri"/>
          <w:sz w:val="22"/>
          <w:szCs w:val="22"/>
          <w:vertAlign w:val="superscript"/>
        </w:rPr>
        <w:t>1</w:t>
      </w:r>
      <w:r>
        <w:rPr>
          <w:rFonts w:ascii="Calibri" w:hAnsi="Calibri" w:cs="Calibri"/>
          <w:sz w:val="22"/>
          <w:szCs w:val="22"/>
        </w:rPr>
        <w:t>, and</w:t>
      </w:r>
      <w:r w:rsidRPr="00894B37">
        <w:rPr>
          <w:rFonts w:ascii="Calibri" w:hAnsi="Calibri" w:cs="Calibri"/>
          <w:sz w:val="22"/>
          <w:szCs w:val="22"/>
        </w:rPr>
        <w:t xml:space="preserve"> Shin Koseki</w:t>
      </w:r>
      <w:r w:rsidRPr="00894B37">
        <w:rPr>
          <w:rFonts w:ascii="Calibri" w:hAnsi="Calibri" w:cs="Calibri"/>
          <w:sz w:val="22"/>
          <w:szCs w:val="22"/>
          <w:vertAlign w:val="superscript"/>
        </w:rPr>
        <w:t>1,2</w:t>
      </w:r>
    </w:p>
    <w:p w14:paraId="7DD9571C" w14:textId="77777777" w:rsidR="007C066B" w:rsidRPr="00894B37" w:rsidRDefault="007C066B" w:rsidP="007C066B">
      <w:pPr>
        <w:pStyle w:val="Text"/>
        <w:spacing w:line="276" w:lineRule="auto"/>
        <w:ind w:left="0" w:firstLine="284"/>
        <w:jc w:val="both"/>
        <w:rPr>
          <w:rFonts w:ascii="Calibri" w:hAnsi="Calibri" w:cs="Calibri"/>
          <w:sz w:val="22"/>
          <w:szCs w:val="22"/>
        </w:rPr>
      </w:pPr>
      <w:r w:rsidRPr="00894B37">
        <w:rPr>
          <w:rFonts w:ascii="Calibri" w:hAnsi="Calibri" w:cs="Calibri"/>
          <w:sz w:val="22"/>
          <w:szCs w:val="22"/>
          <w:vertAlign w:val="superscript"/>
        </w:rPr>
        <w:t>1</w:t>
      </w:r>
      <w:r w:rsidRPr="00894B37">
        <w:rPr>
          <w:rFonts w:ascii="Calibri" w:hAnsi="Calibri" w:cs="Calibri"/>
          <w:sz w:val="22"/>
          <w:szCs w:val="22"/>
        </w:rPr>
        <w:t xml:space="preserve">Université de Montréal, </w:t>
      </w:r>
      <w:r w:rsidRPr="00894B37">
        <w:rPr>
          <w:rFonts w:ascii="Calibri" w:hAnsi="Calibri" w:cs="Calibri"/>
          <w:sz w:val="22"/>
          <w:szCs w:val="22"/>
          <w:vertAlign w:val="superscript"/>
        </w:rPr>
        <w:t>2</w:t>
      </w:r>
      <w:r w:rsidRPr="00894B37">
        <w:rPr>
          <w:rFonts w:ascii="Calibri" w:hAnsi="Calibri" w:cs="Calibri"/>
          <w:sz w:val="22"/>
          <w:szCs w:val="22"/>
        </w:rPr>
        <w:t>Mila– Quebec AI Institute</w:t>
      </w:r>
    </w:p>
    <w:p w14:paraId="15EFBBD8" w14:textId="77777777" w:rsidR="007C066B" w:rsidRPr="00894B37" w:rsidRDefault="007C066B" w:rsidP="007C066B">
      <w:pPr>
        <w:pStyle w:val="Text"/>
        <w:spacing w:line="276" w:lineRule="auto"/>
        <w:ind w:left="0" w:firstLine="284"/>
        <w:jc w:val="both"/>
        <w:rPr>
          <w:rFonts w:ascii="Calibri" w:hAnsi="Calibri" w:cs="Calibri"/>
          <w:i/>
          <w:iCs/>
          <w:sz w:val="22"/>
          <w:szCs w:val="22"/>
        </w:rPr>
      </w:pPr>
    </w:p>
    <w:p w14:paraId="29060BE3" w14:textId="3D2CE36A" w:rsidR="007C066B" w:rsidRPr="00894B37" w:rsidRDefault="007C066B" w:rsidP="007C066B">
      <w:pPr>
        <w:pStyle w:val="Text"/>
        <w:spacing w:line="276" w:lineRule="auto"/>
        <w:ind w:left="0" w:firstLine="284"/>
        <w:jc w:val="both"/>
        <w:rPr>
          <w:rFonts w:ascii="Calibri" w:hAnsi="Calibri" w:cs="Calibri"/>
          <w:sz w:val="22"/>
          <w:szCs w:val="22"/>
        </w:rPr>
      </w:pPr>
      <w:r w:rsidRPr="00894B37">
        <w:rPr>
          <w:rFonts w:ascii="Calibri" w:hAnsi="Calibri" w:cs="Calibri"/>
          <w:sz w:val="22"/>
          <w:szCs w:val="22"/>
        </w:rPr>
        <w:t>Corresponding author: Rashid Mushkani</w:t>
      </w:r>
    </w:p>
    <w:p w14:paraId="45D97FEE" w14:textId="0E3FB5C4" w:rsidR="007C066B" w:rsidRPr="007C066B" w:rsidRDefault="007C066B" w:rsidP="007C066B">
      <w:pPr>
        <w:pStyle w:val="Text"/>
        <w:spacing w:line="276" w:lineRule="auto"/>
        <w:ind w:left="0" w:firstLine="284"/>
        <w:jc w:val="both"/>
        <w:rPr>
          <w:rFonts w:ascii="Calibri" w:hAnsi="Calibri" w:cs="Calibri"/>
          <w:sz w:val="22"/>
          <w:szCs w:val="22"/>
        </w:rPr>
      </w:pPr>
      <w:r w:rsidRPr="00894B37">
        <w:rPr>
          <w:rFonts w:ascii="Calibri" w:hAnsi="Calibri" w:cs="Calibri"/>
          <w:sz w:val="22"/>
          <w:szCs w:val="22"/>
        </w:rPr>
        <w:t xml:space="preserve">Email: </w:t>
      </w:r>
      <w:hyperlink r:id="rId7" w:history="1">
        <w:r w:rsidRPr="00894B37">
          <w:rPr>
            <w:rStyle w:val="Hyperlink"/>
            <w:rFonts w:ascii="Calibri" w:hAnsi="Calibri" w:cs="Calibri"/>
            <w:sz w:val="22"/>
            <w:szCs w:val="22"/>
          </w:rPr>
          <w:t>rashid.ahmad.mushkani@umontreal.ca</w:t>
        </w:r>
      </w:hyperlink>
    </w:p>
    <w:p w14:paraId="0D73DFE7" w14:textId="77777777" w:rsidR="008924D7" w:rsidRDefault="008924D7" w:rsidP="00EA22F0">
      <w:pPr>
        <w:rPr>
          <w:rFonts w:eastAsia="Times New Roman"/>
          <w:b/>
          <w:bCs/>
          <w:color w:val="0E0E0E"/>
          <w:kern w:val="0"/>
          <w:lang w:val="en-CA"/>
          <w14:ligatures w14:val="none"/>
        </w:rPr>
      </w:pPr>
    </w:p>
    <w:p w14:paraId="6D5ED7E5" w14:textId="3FCAE7EA" w:rsidR="008924D7" w:rsidRPr="00EA22F0" w:rsidRDefault="008924D7" w:rsidP="00EA22F0">
      <w:pPr>
        <w:rPr>
          <w:rFonts w:eastAsia="Times New Roman"/>
          <w:b/>
          <w:bCs/>
          <w:color w:val="0E0E0E"/>
          <w:kern w:val="0"/>
          <w:lang w:val="en-CA"/>
          <w14:ligatures w14:val="none"/>
        </w:rPr>
      </w:pPr>
      <w:r>
        <w:rPr>
          <w:rFonts w:eastAsia="Times New Roman"/>
          <w:b/>
          <w:bCs/>
          <w:color w:val="0E0E0E"/>
          <w:kern w:val="0"/>
          <w:lang w:val="en-CA"/>
          <w14:ligatures w14:val="none"/>
        </w:rPr>
        <w:t>Abstract</w:t>
      </w:r>
    </w:p>
    <w:p w14:paraId="4EAABA94" w14:textId="21DA8F98" w:rsidR="00795FB2" w:rsidRDefault="00EA22F0" w:rsidP="00FD79EF">
      <w:pPr>
        <w:pStyle w:val="p2"/>
        <w:spacing w:line="276" w:lineRule="auto"/>
        <w:rPr>
          <w:rFonts w:asciiTheme="minorHAnsi" w:hAnsiTheme="minorHAnsi" w:cstheme="minorBidi"/>
          <w:color w:val="0E0E0E"/>
        </w:rPr>
      </w:pPr>
      <w:r w:rsidRPr="00EA22F0">
        <w:rPr>
          <w:rFonts w:asciiTheme="minorHAnsi" w:hAnsiTheme="minorHAnsi" w:cstheme="minorBidi"/>
          <w:color w:val="0E0E0E"/>
        </w:rPr>
        <w:t>Community consultations are integral to urban planning processes intended to incorporate diverse stakeholder perspectives. However, limited resources, visual and spoken language barriers, and uneven power dynamics frequently constrain inclusive decision-making. This paper examines how generative text-to-image methods, specifically Stable Diffusion XL integrated into a custom platform (</w:t>
      </w:r>
      <w:proofErr w:type="spellStart"/>
      <w:r w:rsidRPr="00EA22F0">
        <w:rPr>
          <w:rFonts w:asciiTheme="minorHAnsi" w:hAnsiTheme="minorHAnsi" w:cstheme="minorBidi"/>
          <w:color w:val="0E0E0E"/>
        </w:rPr>
        <w:t>WeDesign</w:t>
      </w:r>
      <w:proofErr w:type="spellEnd"/>
      <w:r w:rsidRPr="00EA22F0">
        <w:rPr>
          <w:rFonts w:asciiTheme="minorHAnsi" w:hAnsiTheme="minorHAnsi" w:cstheme="minorBidi"/>
          <w:color w:val="0E0E0E"/>
        </w:rPr>
        <w:t xml:space="preserve">), may support equitable consultations. A half-day workshop in Montreal involved five focus groups, each consisting of architects, urban designers, AI specialists, and residents from varied demographic groups. Additional data was gathered through semi-structured interviews with six urban planning professionals. Participants indicated that immediate visual outputs facilitated creativity and </w:t>
      </w:r>
      <w:proofErr w:type="gramStart"/>
      <w:r w:rsidRPr="00EA22F0">
        <w:rPr>
          <w:rFonts w:asciiTheme="minorHAnsi" w:hAnsiTheme="minorHAnsi" w:cstheme="minorBidi"/>
          <w:color w:val="0E0E0E"/>
        </w:rPr>
        <w:t>dialogue, yet</w:t>
      </w:r>
      <w:proofErr w:type="gramEnd"/>
      <w:r w:rsidRPr="00EA22F0">
        <w:rPr>
          <w:rFonts w:asciiTheme="minorHAnsi" w:hAnsiTheme="minorHAnsi" w:cstheme="minorBidi"/>
          <w:color w:val="0E0E0E"/>
        </w:rPr>
        <w:t xml:space="preserve"> noted issues in visualizing specific needs of marginalized groups, such as participants with reduced mobility, accurately depicting local architectural elements, and accommodating bilingual prompts. Participants recommended the development of an open-source platform incorporating in-painting tools, multilingual support, image voting functionalities, and preference indicators. The results indicate that generative AI can broaden participation and enable iterative interactions but requires structured facilitation approaches. The findings contribute to discussions on generative AI’s role and limitations in participatory urban design.</w:t>
      </w:r>
    </w:p>
    <w:p w14:paraId="39FBD9CA" w14:textId="77777777" w:rsidR="00EA22F0" w:rsidRDefault="00EA22F0" w:rsidP="00FD79EF">
      <w:pPr>
        <w:pStyle w:val="p2"/>
        <w:spacing w:line="276" w:lineRule="auto"/>
        <w:rPr>
          <w:rFonts w:asciiTheme="minorHAnsi" w:hAnsiTheme="minorHAnsi" w:cstheme="minorBidi"/>
        </w:rPr>
      </w:pPr>
    </w:p>
    <w:p w14:paraId="089A830A" w14:textId="4BF7DC0F" w:rsidR="005E4340" w:rsidRPr="00273B02" w:rsidRDefault="005E4340" w:rsidP="00FD79EF">
      <w:pPr>
        <w:pStyle w:val="p2"/>
        <w:spacing w:line="276" w:lineRule="auto"/>
        <w:rPr>
          <w:rFonts w:asciiTheme="minorHAnsi" w:hAnsiTheme="minorHAnsi" w:cstheme="minorBidi"/>
          <w:sz w:val="22"/>
          <w:szCs w:val="22"/>
        </w:rPr>
      </w:pPr>
      <w:r w:rsidRPr="00273B02">
        <w:rPr>
          <w:rFonts w:asciiTheme="minorHAnsi" w:hAnsiTheme="minorHAnsi" w:cstheme="minorBidi"/>
          <w:sz w:val="22"/>
          <w:szCs w:val="22"/>
        </w:rPr>
        <w:t xml:space="preserve">Keywords: </w:t>
      </w:r>
      <w:proofErr w:type="spellStart"/>
      <w:r w:rsidRPr="00273B02">
        <w:rPr>
          <w:rFonts w:asciiTheme="minorHAnsi" w:hAnsiTheme="minorHAnsi" w:cstheme="minorBidi"/>
          <w:sz w:val="22"/>
          <w:szCs w:val="22"/>
        </w:rPr>
        <w:t>WeDesign</w:t>
      </w:r>
      <w:proofErr w:type="spellEnd"/>
      <w:r w:rsidRPr="00273B02">
        <w:rPr>
          <w:rFonts w:asciiTheme="minorHAnsi" w:hAnsiTheme="minorHAnsi" w:cstheme="minorBidi"/>
          <w:sz w:val="22"/>
          <w:szCs w:val="22"/>
        </w:rPr>
        <w:t>; public space; AI; text-to-image; consultation; participation</w:t>
      </w:r>
    </w:p>
    <w:p w14:paraId="4061961F" w14:textId="77777777" w:rsidR="005E4340" w:rsidRPr="003E3624" w:rsidRDefault="005E4340" w:rsidP="00FD79EF">
      <w:pPr>
        <w:pStyle w:val="p2"/>
        <w:spacing w:line="276" w:lineRule="auto"/>
        <w:rPr>
          <w:rFonts w:asciiTheme="minorHAnsi" w:hAnsiTheme="minorHAnsi" w:cstheme="minorBidi"/>
        </w:rPr>
      </w:pPr>
    </w:p>
    <w:p w14:paraId="72CEDDB8" w14:textId="0D1ADF3A" w:rsidR="00136DC5" w:rsidRPr="003E3624" w:rsidRDefault="00136DC5" w:rsidP="00B06AD3">
      <w:pPr>
        <w:pStyle w:val="Heading2"/>
        <w:rPr>
          <w:rFonts w:asciiTheme="minorHAnsi" w:hAnsiTheme="minorHAnsi" w:cstheme="minorBidi"/>
        </w:rPr>
      </w:pPr>
      <w:r w:rsidRPr="003E3624">
        <w:rPr>
          <w:rFonts w:asciiTheme="minorHAnsi" w:hAnsiTheme="minorHAnsi" w:cstheme="minorBidi"/>
        </w:rPr>
        <w:t>Introduction</w:t>
      </w:r>
    </w:p>
    <w:p w14:paraId="719883E8" w14:textId="45040943" w:rsidR="000F050C" w:rsidRPr="003E3624" w:rsidRDefault="00136DC5" w:rsidP="0022295C">
      <w:pPr>
        <w:pStyle w:val="p2"/>
        <w:spacing w:line="276" w:lineRule="auto"/>
        <w:rPr>
          <w:rFonts w:asciiTheme="minorHAnsi" w:hAnsiTheme="minorHAnsi" w:cstheme="minorBidi"/>
        </w:rPr>
      </w:pPr>
      <w:r w:rsidRPr="003E3624">
        <w:rPr>
          <w:rFonts w:asciiTheme="minorHAnsi" w:hAnsiTheme="minorHAnsi" w:cstheme="minorBidi"/>
        </w:rPr>
        <w:t xml:space="preserve">Public participation has become a cornerstone of contemporary urban planning, grounded in the recognition that </w:t>
      </w:r>
      <w:proofErr w:type="gramStart"/>
      <w:r w:rsidRPr="003E3624">
        <w:rPr>
          <w:rFonts w:asciiTheme="minorHAnsi" w:hAnsiTheme="minorHAnsi" w:cstheme="minorBidi"/>
        </w:rPr>
        <w:t>local residents</w:t>
      </w:r>
      <w:proofErr w:type="gramEnd"/>
      <w:r w:rsidRPr="003E3624">
        <w:rPr>
          <w:rFonts w:asciiTheme="minorHAnsi" w:hAnsiTheme="minorHAnsi" w:cstheme="minorBidi"/>
        </w:rPr>
        <w:t xml:space="preserve"> possess essential experiential knowledge of their surroundings </w:t>
      </w:r>
      <w:r w:rsidR="00843AD5">
        <w:rPr>
          <w:rFonts w:asciiTheme="minorHAnsi" w:hAnsiTheme="minorHAnsi" w:cstheme="minorBidi"/>
          <w:noProof/>
        </w:rPr>
        <w:t>(Brabham, 2009; Fischer, 2000; Foroughi et al., 2023)</w:t>
      </w:r>
      <w:r w:rsidR="00BE36F1">
        <w:rPr>
          <w:rFonts w:asciiTheme="minorHAnsi" w:hAnsiTheme="minorHAnsi" w:cstheme="minorBidi"/>
        </w:rPr>
        <w:t>.</w:t>
      </w:r>
      <w:r w:rsidRPr="003E3624">
        <w:rPr>
          <w:rFonts w:asciiTheme="minorHAnsi" w:hAnsiTheme="minorHAnsi" w:cstheme="minorBidi"/>
        </w:rPr>
        <w:t xml:space="preserve"> Scholars and practitioners have emphasized the need for inclusive processes, arguing that inadequate community representation risks perpetuating spatial inequities and undermining trust in governance</w:t>
      </w:r>
      <w:r w:rsidR="00BE36F1">
        <w:rPr>
          <w:rFonts w:asciiTheme="minorHAnsi" w:hAnsiTheme="minorHAnsi" w:cstheme="minorBidi"/>
        </w:rPr>
        <w:t xml:space="preserve"> </w:t>
      </w:r>
      <w:r w:rsidR="005E4340">
        <w:rPr>
          <w:rFonts w:asciiTheme="minorHAnsi" w:hAnsiTheme="minorHAnsi" w:cstheme="minorBidi"/>
          <w:noProof/>
        </w:rPr>
        <w:t>(Arnstein, 1969; Davies &amp; Procter, 2020; Pissourios, 2014)</w:t>
      </w:r>
      <w:r w:rsidRPr="003E3624">
        <w:rPr>
          <w:rFonts w:asciiTheme="minorHAnsi" w:hAnsiTheme="minorHAnsi" w:cstheme="minorBidi"/>
        </w:rPr>
        <w:t>. Although these concerns have prompted various consultation formats—from town halls to online forums</w:t>
      </w:r>
      <w:r w:rsidR="00826CA5">
        <w:rPr>
          <w:rFonts w:asciiTheme="minorHAnsi" w:hAnsiTheme="minorHAnsi" w:cstheme="minorBidi"/>
        </w:rPr>
        <w:t xml:space="preserve">, </w:t>
      </w:r>
      <w:r w:rsidRPr="003E3624">
        <w:rPr>
          <w:rFonts w:asciiTheme="minorHAnsi" w:hAnsiTheme="minorHAnsi" w:cstheme="minorBidi"/>
        </w:rPr>
        <w:lastRenderedPageBreak/>
        <w:t xml:space="preserve">challenges such as language barriers, technological resource constraints, and power imbalances often impede meaningful engagement </w:t>
      </w:r>
      <w:r w:rsidR="004B7E82">
        <w:rPr>
          <w:rFonts w:asciiTheme="minorHAnsi" w:hAnsiTheme="minorHAnsi" w:cstheme="minorBidi"/>
          <w:noProof/>
        </w:rPr>
        <w:t>(Arana-Catania et al., 2021; Barendregt et al., 2024; Davies &amp; Procter, 2020)</w:t>
      </w:r>
      <w:r w:rsidRPr="003E3624">
        <w:rPr>
          <w:rFonts w:asciiTheme="minorHAnsi" w:hAnsiTheme="minorHAnsi" w:cstheme="minorBidi"/>
        </w:rPr>
        <w:t>.</w:t>
      </w:r>
    </w:p>
    <w:p w14:paraId="5E7921E4" w14:textId="77777777" w:rsidR="0022295C" w:rsidRPr="003E3624" w:rsidRDefault="0022295C" w:rsidP="0022295C">
      <w:pPr>
        <w:pStyle w:val="p2"/>
        <w:spacing w:line="276" w:lineRule="auto"/>
        <w:rPr>
          <w:rFonts w:asciiTheme="minorHAnsi" w:hAnsiTheme="minorHAnsi" w:cstheme="minorBidi"/>
        </w:rPr>
      </w:pPr>
    </w:p>
    <w:p w14:paraId="3CE8247D" w14:textId="0A4DC507" w:rsidR="00136DC5" w:rsidRPr="003E3624" w:rsidRDefault="00136DC5" w:rsidP="00FD79EF">
      <w:pPr>
        <w:pStyle w:val="p2"/>
        <w:spacing w:line="276" w:lineRule="auto"/>
        <w:rPr>
          <w:rFonts w:asciiTheme="minorHAnsi" w:hAnsiTheme="minorHAnsi" w:cstheme="minorBidi"/>
        </w:rPr>
      </w:pPr>
      <w:r w:rsidRPr="003E3624">
        <w:rPr>
          <w:rFonts w:asciiTheme="minorHAnsi" w:hAnsiTheme="minorHAnsi" w:cstheme="minorBidi"/>
        </w:rPr>
        <w:t>Over the last decade, new digital tools have emerged to reshape participatory urban design</w:t>
      </w:r>
      <w:r w:rsidR="00843AD5">
        <w:rPr>
          <w:rFonts w:asciiTheme="minorHAnsi" w:hAnsiTheme="minorHAnsi" w:cstheme="minorBidi"/>
        </w:rPr>
        <w:t xml:space="preserve"> </w:t>
      </w:r>
      <w:r w:rsidR="00843AD5">
        <w:rPr>
          <w:rFonts w:asciiTheme="minorHAnsi" w:hAnsiTheme="minorHAnsi" w:cstheme="minorBidi"/>
          <w:noProof/>
        </w:rPr>
        <w:t>(Davies &amp; Procter, 2020)</w:t>
      </w:r>
      <w:r w:rsidRPr="003E3624">
        <w:rPr>
          <w:rFonts w:asciiTheme="minorHAnsi" w:hAnsiTheme="minorHAnsi" w:cstheme="minorBidi"/>
        </w:rPr>
        <w:t>. Interactive platforms, virtual simulations, and online mapping applications have expanded avenues for engagement, yet persistent issues remain</w:t>
      </w:r>
      <w:r w:rsidR="00843AD5">
        <w:rPr>
          <w:rFonts w:asciiTheme="minorHAnsi" w:hAnsiTheme="minorHAnsi" w:cstheme="minorBidi"/>
        </w:rPr>
        <w:t xml:space="preserve"> </w:t>
      </w:r>
      <w:r w:rsidR="00843AD5">
        <w:rPr>
          <w:rFonts w:asciiTheme="minorHAnsi" w:hAnsiTheme="minorHAnsi" w:cstheme="minorBidi"/>
          <w:noProof/>
        </w:rPr>
        <w:t>(Barendregt et al., 2024)</w:t>
      </w:r>
      <w:r w:rsidRPr="003E3624">
        <w:rPr>
          <w:rFonts w:asciiTheme="minorHAnsi" w:hAnsiTheme="minorHAnsi" w:cstheme="minorBidi"/>
        </w:rPr>
        <w:t xml:space="preserve">. Biases may become embedded in digital environments, digital literacy gaps can exclude certain demographics, and advanced visualization software often proves too expensive or complex for widespread adoption </w:t>
      </w:r>
      <w:r w:rsidR="000379D6">
        <w:rPr>
          <w:rFonts w:asciiTheme="minorHAnsi" w:hAnsiTheme="minorHAnsi" w:cstheme="minorBidi"/>
          <w:noProof/>
        </w:rPr>
        <w:t>(Arana-Catania et al., 2021; Li et al., 2020)</w:t>
      </w:r>
      <w:r w:rsidR="000379D6">
        <w:rPr>
          <w:rFonts w:asciiTheme="minorHAnsi" w:hAnsiTheme="minorHAnsi" w:cstheme="minorBidi"/>
        </w:rPr>
        <w:t>.</w:t>
      </w:r>
      <w:r w:rsidRPr="003E3624">
        <w:rPr>
          <w:rFonts w:asciiTheme="minorHAnsi" w:hAnsiTheme="minorHAnsi" w:cstheme="minorBidi"/>
        </w:rPr>
        <w:t xml:space="preserve"> </w:t>
      </w:r>
      <w:r w:rsidR="003D4021" w:rsidRPr="003E3624">
        <w:rPr>
          <w:rFonts w:asciiTheme="minorHAnsi" w:hAnsiTheme="minorHAnsi" w:cstheme="minorBidi"/>
        </w:rPr>
        <w:t>Concurrently, progress in generative artificial intelligence has led to increasingly sophisticated text-to-image models</w:t>
      </w:r>
      <w:r w:rsidR="000379D6">
        <w:rPr>
          <w:rFonts w:asciiTheme="minorHAnsi" w:hAnsiTheme="minorHAnsi" w:cstheme="minorBidi"/>
        </w:rPr>
        <w:t xml:space="preserve"> </w:t>
      </w:r>
      <w:r w:rsidR="005E4340">
        <w:rPr>
          <w:rFonts w:asciiTheme="minorHAnsi" w:hAnsiTheme="minorHAnsi" w:cstheme="minorBidi"/>
          <w:noProof/>
        </w:rPr>
        <w:t>(Bendel, 2023; Rombach et al., 2022; von Brackel-Schmidt et al., 2024)</w:t>
      </w:r>
      <w:r w:rsidR="003D4021" w:rsidRPr="003E3624">
        <w:rPr>
          <w:rFonts w:asciiTheme="minorHAnsi" w:hAnsiTheme="minorHAnsi" w:cstheme="minorBidi"/>
        </w:rPr>
        <w:t xml:space="preserve">. Systems such as Stable Diffusion, DALL·E 3, </w:t>
      </w:r>
      <w:r w:rsidR="00085BD4">
        <w:rPr>
          <w:rFonts w:asciiTheme="minorHAnsi" w:hAnsiTheme="minorHAnsi" w:cstheme="minorBidi"/>
        </w:rPr>
        <w:t xml:space="preserve">and </w:t>
      </w:r>
      <w:r w:rsidR="003D4021" w:rsidRPr="003E3624">
        <w:rPr>
          <w:rFonts w:asciiTheme="minorHAnsi" w:hAnsiTheme="minorHAnsi" w:cstheme="minorBidi"/>
        </w:rPr>
        <w:t>Midjourney</w:t>
      </w:r>
      <w:r w:rsidR="00085BD4">
        <w:rPr>
          <w:rFonts w:asciiTheme="minorHAnsi" w:hAnsiTheme="minorHAnsi" w:cstheme="minorBidi"/>
        </w:rPr>
        <w:t xml:space="preserve"> </w:t>
      </w:r>
      <w:r w:rsidR="003D4021" w:rsidRPr="003E3624">
        <w:rPr>
          <w:rFonts w:asciiTheme="minorHAnsi" w:hAnsiTheme="minorHAnsi" w:cstheme="minorBidi"/>
        </w:rPr>
        <w:t>can create detailed images from concise prompts</w:t>
      </w:r>
      <w:r w:rsidR="00085BD4">
        <w:rPr>
          <w:rFonts w:asciiTheme="minorHAnsi" w:hAnsiTheme="minorHAnsi" w:cstheme="minorBidi"/>
        </w:rPr>
        <w:t xml:space="preserve"> </w:t>
      </w:r>
      <w:r w:rsidR="00085BD4" w:rsidRPr="00085BD4">
        <w:rPr>
          <w:rFonts w:ascii="Aptos" w:hAnsiTheme="minorHAnsi"/>
          <w:lang w:val="en-US"/>
        </w:rPr>
        <w:t>(</w:t>
      </w:r>
      <w:r w:rsidR="00085BD4" w:rsidRPr="00085BD4">
        <w:rPr>
          <w:rFonts w:ascii="Aptos" w:hAnsiTheme="minorHAnsi"/>
          <w:i/>
          <w:iCs/>
          <w:lang w:val="en-US"/>
        </w:rPr>
        <w:t>Midjourney</w:t>
      </w:r>
      <w:r w:rsidR="00085BD4" w:rsidRPr="00085BD4">
        <w:rPr>
          <w:rFonts w:ascii="Aptos" w:hAnsiTheme="minorHAnsi"/>
          <w:lang w:val="en-US"/>
        </w:rPr>
        <w:t xml:space="preserve">, 2022; </w:t>
      </w:r>
      <w:r w:rsidR="00085BD4" w:rsidRPr="00085BD4">
        <w:rPr>
          <w:rFonts w:ascii="Aptos" w:hAnsiTheme="minorHAnsi"/>
          <w:i/>
          <w:iCs/>
          <w:lang w:val="en-US"/>
        </w:rPr>
        <w:t>OpenAI</w:t>
      </w:r>
      <w:r w:rsidR="00085BD4" w:rsidRPr="00085BD4">
        <w:rPr>
          <w:rFonts w:ascii="Aptos" w:hAnsiTheme="minorHAnsi"/>
          <w:lang w:val="en-US"/>
        </w:rPr>
        <w:t>, 2023; Rombach et al., 2022)</w:t>
      </w:r>
      <w:r w:rsidR="003D4021" w:rsidRPr="003E3624">
        <w:rPr>
          <w:rFonts w:asciiTheme="minorHAnsi" w:hAnsiTheme="minorHAnsi" w:cstheme="minorBidi"/>
        </w:rPr>
        <w:t>, and some researchers suggest that these models could broaden participation in design processes by lowering technical barriers and enabling more immediate visual communication</w:t>
      </w:r>
      <w:r w:rsidR="000379D6">
        <w:rPr>
          <w:rFonts w:asciiTheme="minorHAnsi" w:hAnsiTheme="minorHAnsi" w:cstheme="minorBidi"/>
        </w:rPr>
        <w:t xml:space="preserve"> </w:t>
      </w:r>
      <w:r w:rsidR="000379D6" w:rsidRPr="000379D6">
        <w:rPr>
          <w:rFonts w:ascii="Aptos" w:hAnsiTheme="minorHAnsi"/>
          <w:lang w:val="en-US"/>
        </w:rPr>
        <w:t>(</w:t>
      </w:r>
      <w:proofErr w:type="spellStart"/>
      <w:r w:rsidR="000379D6" w:rsidRPr="000379D6">
        <w:rPr>
          <w:rFonts w:ascii="Aptos" w:hAnsiTheme="minorHAnsi"/>
          <w:lang w:val="en-US"/>
        </w:rPr>
        <w:t>Kučević</w:t>
      </w:r>
      <w:proofErr w:type="spellEnd"/>
      <w:r w:rsidR="000379D6" w:rsidRPr="000379D6">
        <w:rPr>
          <w:rFonts w:ascii="Aptos" w:hAnsiTheme="minorHAnsi"/>
          <w:lang w:val="en-US"/>
        </w:rPr>
        <w:t xml:space="preserve"> et al., 2024)</w:t>
      </w:r>
      <w:r w:rsidR="003D4021" w:rsidRPr="003E3624">
        <w:rPr>
          <w:rFonts w:asciiTheme="minorHAnsi" w:hAnsiTheme="minorHAnsi" w:cstheme="minorBidi"/>
        </w:rPr>
        <w:t>.</w:t>
      </w:r>
    </w:p>
    <w:p w14:paraId="1697B1C9" w14:textId="77777777" w:rsidR="000F050C" w:rsidRPr="003E3624" w:rsidRDefault="000F050C" w:rsidP="00FD79EF">
      <w:pPr>
        <w:pStyle w:val="p2"/>
        <w:spacing w:line="276" w:lineRule="auto"/>
        <w:rPr>
          <w:rFonts w:asciiTheme="minorHAnsi" w:hAnsiTheme="minorHAnsi" w:cstheme="minorBidi"/>
        </w:rPr>
      </w:pPr>
    </w:p>
    <w:p w14:paraId="5426C9B1" w14:textId="7BAD97A4" w:rsidR="00FD79EF" w:rsidRPr="003E3624" w:rsidRDefault="00136DC5" w:rsidP="0022295C">
      <w:pPr>
        <w:pStyle w:val="p2"/>
        <w:spacing w:after="240" w:line="276" w:lineRule="auto"/>
        <w:rPr>
          <w:rFonts w:asciiTheme="minorHAnsi" w:hAnsiTheme="minorHAnsi" w:cstheme="minorBidi"/>
        </w:rPr>
      </w:pPr>
      <w:r w:rsidRPr="003E3624">
        <w:rPr>
          <w:rFonts w:asciiTheme="minorHAnsi" w:hAnsiTheme="minorHAnsi" w:cstheme="minorBidi"/>
        </w:rPr>
        <w:t xml:space="preserve">This study examines the application of a generative text-to-image approach in Montreal to better understand how real-time image rendering might influence community consultations for urban public space design. </w:t>
      </w:r>
      <w:r w:rsidR="005B0E67" w:rsidRPr="005B0E67">
        <w:rPr>
          <w:rFonts w:asciiTheme="minorHAnsi" w:hAnsiTheme="minorHAnsi" w:cstheme="minorBidi"/>
        </w:rPr>
        <w:t xml:space="preserve">Specifically, it explores how residents and local experts of diverse ages, cultural backgrounds, and abilities engaged with Stable Diffusion XL through </w:t>
      </w:r>
      <w:proofErr w:type="spellStart"/>
      <w:r w:rsidR="005B0E67" w:rsidRPr="005B0E67">
        <w:rPr>
          <w:rFonts w:asciiTheme="minorHAnsi" w:hAnsiTheme="minorHAnsi" w:cstheme="minorBidi"/>
        </w:rPr>
        <w:t>WeDesign</w:t>
      </w:r>
      <w:proofErr w:type="spellEnd"/>
      <w:r w:rsidR="005B0E67" w:rsidRPr="005B0E67">
        <w:rPr>
          <w:rFonts w:asciiTheme="minorHAnsi" w:hAnsiTheme="minorHAnsi" w:cstheme="minorBidi"/>
        </w:rPr>
        <w:t>, a platform developed for the workshops to facilitate prompt-based visualization and iterative design refinement. Three key research questions guide the analysis:</w:t>
      </w:r>
    </w:p>
    <w:p w14:paraId="3701685D" w14:textId="35BA8549" w:rsidR="00136DC5" w:rsidRPr="003E3624" w:rsidRDefault="00634979" w:rsidP="00634979">
      <w:pPr>
        <w:pStyle w:val="p2"/>
        <w:spacing w:line="276" w:lineRule="auto"/>
        <w:ind w:left="993" w:hanging="556"/>
        <w:rPr>
          <w:rFonts w:asciiTheme="minorHAnsi" w:hAnsiTheme="minorHAnsi" w:cstheme="minorBidi"/>
        </w:rPr>
      </w:pPr>
      <w:r>
        <w:rPr>
          <w:rFonts w:asciiTheme="minorHAnsi" w:hAnsiTheme="minorHAnsi" w:cstheme="minorBidi"/>
        </w:rPr>
        <w:t xml:space="preserve">RQ1. </w:t>
      </w:r>
      <w:r w:rsidR="00136DC5" w:rsidRPr="003E3624">
        <w:rPr>
          <w:rFonts w:asciiTheme="minorHAnsi" w:hAnsiTheme="minorHAnsi" w:cstheme="minorBidi"/>
        </w:rPr>
        <w:t xml:space="preserve">Engagement and </w:t>
      </w:r>
      <w:r w:rsidR="00FD79EF" w:rsidRPr="003E3624">
        <w:rPr>
          <w:rFonts w:asciiTheme="minorHAnsi" w:hAnsiTheme="minorHAnsi" w:cstheme="minorBidi"/>
        </w:rPr>
        <w:t>c</w:t>
      </w:r>
      <w:r w:rsidR="00136DC5" w:rsidRPr="003E3624">
        <w:rPr>
          <w:rFonts w:asciiTheme="minorHAnsi" w:hAnsiTheme="minorHAnsi" w:cstheme="minorBidi"/>
        </w:rPr>
        <w:t>reativity: How does an AI-based visualization process affect participant engagement, creativity, and sense of ownership in community consultations?</w:t>
      </w:r>
    </w:p>
    <w:p w14:paraId="0FD6BA4C" w14:textId="3D18689C" w:rsidR="00FD79EF" w:rsidRPr="003E3624" w:rsidRDefault="00634979" w:rsidP="00634979">
      <w:pPr>
        <w:pStyle w:val="p2"/>
        <w:spacing w:line="276" w:lineRule="auto"/>
        <w:ind w:left="993" w:hanging="556"/>
        <w:rPr>
          <w:rFonts w:asciiTheme="minorHAnsi" w:hAnsiTheme="minorHAnsi" w:cstheme="minorBidi"/>
        </w:rPr>
      </w:pPr>
      <w:r>
        <w:rPr>
          <w:rFonts w:asciiTheme="minorHAnsi" w:hAnsiTheme="minorHAnsi" w:cstheme="minorBidi"/>
        </w:rPr>
        <w:t xml:space="preserve">RQ2. </w:t>
      </w:r>
      <w:r w:rsidR="00136DC5" w:rsidRPr="003E3624">
        <w:rPr>
          <w:rFonts w:asciiTheme="minorHAnsi" w:hAnsiTheme="minorHAnsi" w:cstheme="minorBidi"/>
        </w:rPr>
        <w:t xml:space="preserve">Inclusivity and </w:t>
      </w:r>
      <w:r w:rsidR="00FD79EF" w:rsidRPr="003E3624">
        <w:rPr>
          <w:rFonts w:asciiTheme="minorHAnsi" w:hAnsiTheme="minorHAnsi" w:cstheme="minorBidi"/>
        </w:rPr>
        <w:t>l</w:t>
      </w:r>
      <w:r w:rsidR="00136DC5" w:rsidRPr="003E3624">
        <w:rPr>
          <w:rFonts w:asciiTheme="minorHAnsi" w:hAnsiTheme="minorHAnsi" w:cstheme="minorBidi"/>
        </w:rPr>
        <w:t xml:space="preserve">ocal </w:t>
      </w:r>
      <w:r w:rsidR="00FD79EF" w:rsidRPr="003E3624">
        <w:rPr>
          <w:rFonts w:asciiTheme="minorHAnsi" w:hAnsiTheme="minorHAnsi" w:cstheme="minorBidi"/>
        </w:rPr>
        <w:t>f</w:t>
      </w:r>
      <w:r w:rsidR="00136DC5" w:rsidRPr="003E3624">
        <w:rPr>
          <w:rFonts w:asciiTheme="minorHAnsi" w:hAnsiTheme="minorHAnsi" w:cstheme="minorBidi"/>
        </w:rPr>
        <w:t xml:space="preserve">eatures: </w:t>
      </w:r>
      <w:r w:rsidR="00FD79EF" w:rsidRPr="003E3624">
        <w:rPr>
          <w:rFonts w:asciiTheme="minorHAnsi" w:hAnsiTheme="minorHAnsi" w:cstheme="minorBidi"/>
        </w:rPr>
        <w:t>To what extent can generative models represent the aspirations of diverse populations and localized cultural elements?</w:t>
      </w:r>
    </w:p>
    <w:p w14:paraId="7DE8D731" w14:textId="0A83C823" w:rsidR="00FD79EF" w:rsidRPr="003E3624" w:rsidRDefault="00634979" w:rsidP="00634979">
      <w:pPr>
        <w:pStyle w:val="p2"/>
        <w:spacing w:after="240" w:line="276" w:lineRule="auto"/>
        <w:ind w:left="993" w:hanging="556"/>
        <w:rPr>
          <w:rFonts w:asciiTheme="minorHAnsi" w:hAnsiTheme="minorHAnsi" w:cstheme="minorBidi"/>
        </w:rPr>
      </w:pPr>
      <w:r>
        <w:rPr>
          <w:rFonts w:asciiTheme="minorHAnsi" w:hAnsiTheme="minorHAnsi" w:cstheme="minorBidi"/>
        </w:rPr>
        <w:t xml:space="preserve">RQ3. </w:t>
      </w:r>
      <w:r w:rsidR="00136DC5" w:rsidRPr="003E3624">
        <w:rPr>
          <w:rFonts w:asciiTheme="minorHAnsi" w:hAnsiTheme="minorHAnsi" w:cstheme="minorBidi"/>
        </w:rPr>
        <w:t xml:space="preserve">Operational and </w:t>
      </w:r>
      <w:r w:rsidR="00FD79EF" w:rsidRPr="003E3624">
        <w:rPr>
          <w:rFonts w:asciiTheme="minorHAnsi" w:hAnsiTheme="minorHAnsi" w:cstheme="minorBidi"/>
        </w:rPr>
        <w:t>e</w:t>
      </w:r>
      <w:r w:rsidR="00136DC5" w:rsidRPr="003E3624">
        <w:rPr>
          <w:rFonts w:asciiTheme="minorHAnsi" w:hAnsiTheme="minorHAnsi" w:cstheme="minorBidi"/>
        </w:rPr>
        <w:t xml:space="preserve">thical </w:t>
      </w:r>
      <w:r w:rsidR="00FD79EF" w:rsidRPr="003E3624">
        <w:rPr>
          <w:rFonts w:asciiTheme="minorHAnsi" w:hAnsiTheme="minorHAnsi" w:cstheme="minorBidi"/>
        </w:rPr>
        <w:t>c</w:t>
      </w:r>
      <w:r w:rsidR="00136DC5" w:rsidRPr="003E3624">
        <w:rPr>
          <w:rFonts w:asciiTheme="minorHAnsi" w:hAnsiTheme="minorHAnsi" w:cstheme="minorBidi"/>
        </w:rPr>
        <w:t>onstraints: What operational or ethical issues arise, including bilingual contexts and biases in training data, when applying text-to-image tools in urban planning?</w:t>
      </w:r>
    </w:p>
    <w:p w14:paraId="1506676A" w14:textId="6E25F296" w:rsidR="00622765" w:rsidRDefault="003A5BB5" w:rsidP="00FD79EF">
      <w:pPr>
        <w:pStyle w:val="p2"/>
        <w:spacing w:line="276" w:lineRule="auto"/>
        <w:rPr>
          <w:rFonts w:asciiTheme="minorHAnsi" w:hAnsiTheme="minorHAnsi" w:cstheme="minorBidi"/>
        </w:rPr>
      </w:pPr>
      <w:r w:rsidRPr="003A5BB5">
        <w:rPr>
          <w:rFonts w:asciiTheme="minorHAnsi" w:hAnsiTheme="minorHAnsi" w:cstheme="minorBidi"/>
        </w:rPr>
        <w:t xml:space="preserve">Drawing on an in-person workshop involving </w:t>
      </w:r>
      <w:r w:rsidR="00602397">
        <w:rPr>
          <w:rFonts w:asciiTheme="minorHAnsi" w:hAnsiTheme="minorHAnsi" w:cstheme="minorBidi"/>
        </w:rPr>
        <w:t>29</w:t>
      </w:r>
      <w:r w:rsidRPr="003A5BB5">
        <w:rPr>
          <w:rFonts w:asciiTheme="minorHAnsi" w:hAnsiTheme="minorHAnsi" w:cstheme="minorBidi"/>
        </w:rPr>
        <w:t xml:space="preserve"> participants organized into five groups and semi-structured interviews with six urban experts, this paper examines how generative AI interacts with traditional consultation processes. The findings highlight the need for better tailored platforms and indicate that, although real-time image generation can stimulate </w:t>
      </w:r>
      <w:r w:rsidRPr="003A5BB5">
        <w:rPr>
          <w:rFonts w:asciiTheme="minorHAnsi" w:hAnsiTheme="minorHAnsi" w:cstheme="minorBidi"/>
        </w:rPr>
        <w:lastRenderedPageBreak/>
        <w:t xml:space="preserve">creativity and facilitate communication, limitations persist in adequately representing the needs of marginalized groups and accommodating multilingual contexts. These observations contribute to broader discussions on the responsible deployment of digital innovation to promote equitable participation in urban planning. </w:t>
      </w:r>
      <w:r w:rsidR="004D7860" w:rsidRPr="004D7860">
        <w:rPr>
          <w:rFonts w:asciiTheme="minorHAnsi" w:hAnsiTheme="minorHAnsi" w:cstheme="minorBidi"/>
        </w:rPr>
        <w:t xml:space="preserve">The following sections review the relevant literature, outline the study’s methodology, present the findings, and conclude with insights for integrating </w:t>
      </w:r>
      <w:r w:rsidR="00FF79BD">
        <w:rPr>
          <w:rFonts w:asciiTheme="minorHAnsi" w:hAnsiTheme="minorHAnsi" w:cstheme="minorBidi"/>
        </w:rPr>
        <w:t>text-to-image</w:t>
      </w:r>
      <w:r w:rsidR="004D7860" w:rsidRPr="004D7860">
        <w:rPr>
          <w:rFonts w:asciiTheme="minorHAnsi" w:hAnsiTheme="minorHAnsi" w:cstheme="minorBidi"/>
        </w:rPr>
        <w:t xml:space="preserve"> AI into consultation frameworks through improved platform design and careful facilitation to address biases and linguistic barriers</w:t>
      </w:r>
      <w:r w:rsidRPr="003A5BB5">
        <w:rPr>
          <w:rFonts w:asciiTheme="minorHAnsi" w:hAnsiTheme="minorHAnsi" w:cstheme="minorBidi"/>
        </w:rPr>
        <w:t>.</w:t>
      </w:r>
    </w:p>
    <w:p w14:paraId="67B69DE3" w14:textId="77777777" w:rsidR="003A5BB5" w:rsidRPr="003E3624" w:rsidRDefault="003A5BB5" w:rsidP="00FD79EF">
      <w:pPr>
        <w:pStyle w:val="p2"/>
        <w:spacing w:line="276" w:lineRule="auto"/>
        <w:rPr>
          <w:rFonts w:asciiTheme="minorHAnsi" w:hAnsiTheme="minorHAnsi" w:cstheme="minorBidi"/>
        </w:rPr>
      </w:pPr>
    </w:p>
    <w:p w14:paraId="46EAD3F5" w14:textId="7EA52A0E" w:rsidR="00D10457" w:rsidRPr="003E3624" w:rsidRDefault="00D10457" w:rsidP="0022295C">
      <w:pPr>
        <w:pStyle w:val="Heading2"/>
        <w:rPr>
          <w:rFonts w:asciiTheme="minorHAnsi" w:hAnsiTheme="minorHAnsi" w:cstheme="minorBidi"/>
        </w:rPr>
      </w:pPr>
      <w:r w:rsidRPr="003E3624">
        <w:rPr>
          <w:rFonts w:asciiTheme="minorHAnsi" w:hAnsiTheme="minorHAnsi" w:cstheme="minorBidi"/>
        </w:rPr>
        <w:t>Literature Review</w:t>
      </w:r>
    </w:p>
    <w:p w14:paraId="4FEBF431" w14:textId="5849D702" w:rsidR="00D10457" w:rsidRPr="00AE4E77" w:rsidRDefault="00D10457" w:rsidP="00AE4E77">
      <w:pPr>
        <w:pStyle w:val="Heading3"/>
      </w:pPr>
      <w:r w:rsidRPr="00AE4E77">
        <w:t xml:space="preserve">Participatory </w:t>
      </w:r>
      <w:r w:rsidR="0022295C" w:rsidRPr="00AE4E77">
        <w:t>u</w:t>
      </w:r>
      <w:r w:rsidRPr="00AE4E77">
        <w:t xml:space="preserve">rban </w:t>
      </w:r>
      <w:r w:rsidR="0022295C" w:rsidRPr="00AE4E77">
        <w:t>d</w:t>
      </w:r>
      <w:r w:rsidRPr="00AE4E77">
        <w:t>esign</w:t>
      </w:r>
    </w:p>
    <w:p w14:paraId="7313249F" w14:textId="64E88700" w:rsidR="00D10457" w:rsidRPr="003E3624" w:rsidRDefault="00D10457" w:rsidP="00622765">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Participatory urban design encompasses strategies that incorporate local perspectives into decision-making processes </w:t>
      </w:r>
      <w:r w:rsidR="00261625">
        <w:rPr>
          <w:rFonts w:asciiTheme="minorHAnsi" w:hAnsiTheme="minorHAnsi" w:cstheme="minorBidi"/>
          <w:noProof/>
          <w:sz w:val="24"/>
          <w:szCs w:val="24"/>
        </w:rPr>
        <w:t>(Arnstein, 1969; Brabham, 2009; Pissourios, 2014)</w:t>
      </w:r>
      <w:r w:rsidRPr="003E3624">
        <w:rPr>
          <w:rFonts w:asciiTheme="minorHAnsi" w:hAnsiTheme="minorHAnsi" w:cstheme="minorBidi"/>
          <w:sz w:val="24"/>
          <w:szCs w:val="24"/>
        </w:rPr>
        <w:t xml:space="preserve">. City governments and planning agencies often employ workshops, charrettes, or online consultations to solicit community feedback. This approach is grounded in the rationale that local inhabitants possess firsthand knowledge of a neighborhood’s cultural, social, and infrastructural needs </w:t>
      </w:r>
      <w:r w:rsidR="00A96817">
        <w:rPr>
          <w:rFonts w:asciiTheme="minorHAnsi" w:hAnsiTheme="minorHAnsi" w:cstheme="minorBidi"/>
          <w:noProof/>
          <w:sz w:val="24"/>
          <w:szCs w:val="24"/>
        </w:rPr>
        <w:t>(Fischer, 2000</w:t>
      </w:r>
      <w:r w:rsidR="00060BD3">
        <w:rPr>
          <w:rFonts w:asciiTheme="minorHAnsi" w:hAnsiTheme="minorHAnsi" w:cstheme="minorBidi"/>
          <w:noProof/>
          <w:sz w:val="24"/>
          <w:szCs w:val="24"/>
        </w:rPr>
        <w:t xml:space="preserve">; </w:t>
      </w:r>
      <w:r w:rsidR="00B4727D" w:rsidRPr="00B4727D">
        <w:rPr>
          <w:rFonts w:asciiTheme="minorHAnsi" w:hAnsiTheme="minorHAnsi" w:cstheme="minorBidi"/>
          <w:noProof/>
          <w:sz w:val="24"/>
          <w:szCs w:val="24"/>
        </w:rPr>
        <w:t>Mushkani et al., 2025a</w:t>
      </w:r>
      <w:r w:rsidR="00A96817">
        <w:rPr>
          <w:rFonts w:asciiTheme="minorHAnsi" w:hAnsiTheme="minorHAnsi" w:cstheme="minorBidi"/>
          <w:noProof/>
          <w:sz w:val="24"/>
          <w:szCs w:val="24"/>
        </w:rPr>
        <w:t>)</w:t>
      </w:r>
      <w:r w:rsidRPr="003E3624">
        <w:rPr>
          <w:rFonts w:asciiTheme="minorHAnsi" w:hAnsiTheme="minorHAnsi" w:cstheme="minorBidi"/>
          <w:sz w:val="24"/>
          <w:szCs w:val="24"/>
        </w:rPr>
        <w:t xml:space="preserve">. Yet even well-structured participatory formats can face limitations such as low attendance, lack of representativeness, and difficulties in effectively communicating complex spatial proposals </w:t>
      </w:r>
      <w:r w:rsidR="00261625">
        <w:rPr>
          <w:rFonts w:asciiTheme="minorHAnsi" w:hAnsiTheme="minorHAnsi" w:cstheme="minorBidi"/>
          <w:noProof/>
          <w:sz w:val="24"/>
          <w:szCs w:val="24"/>
        </w:rPr>
        <w:t>(Cooke &amp; Kothari, 2001; Davies &amp; Procter, 2020; Fors et al., 2021; Li et al., 2020</w:t>
      </w:r>
      <w:r w:rsidR="00B4727D">
        <w:rPr>
          <w:rFonts w:asciiTheme="minorHAnsi" w:hAnsiTheme="minorHAnsi" w:cstheme="minorBidi"/>
          <w:noProof/>
          <w:sz w:val="24"/>
          <w:szCs w:val="24"/>
        </w:rPr>
        <w:t xml:space="preserve">; </w:t>
      </w:r>
      <w:r w:rsidR="00B4727D" w:rsidRPr="00B4727D">
        <w:rPr>
          <w:rFonts w:asciiTheme="minorHAnsi" w:hAnsiTheme="minorHAnsi" w:cstheme="minorBidi"/>
          <w:noProof/>
          <w:sz w:val="24"/>
          <w:szCs w:val="24"/>
        </w:rPr>
        <w:t>Mushkani et al., 2025d</w:t>
      </w:r>
      <w:r w:rsidR="00261625">
        <w:rPr>
          <w:rFonts w:asciiTheme="minorHAnsi" w:hAnsiTheme="minorHAnsi" w:cstheme="minorBidi"/>
          <w:noProof/>
          <w:sz w:val="24"/>
          <w:szCs w:val="24"/>
        </w:rPr>
        <w:t>)</w:t>
      </w:r>
      <w:r w:rsidR="00A96817">
        <w:rPr>
          <w:rFonts w:asciiTheme="minorHAnsi" w:hAnsiTheme="minorHAnsi" w:cstheme="minorBidi"/>
          <w:sz w:val="24"/>
          <w:szCs w:val="24"/>
        </w:rPr>
        <w:t>.</w:t>
      </w:r>
    </w:p>
    <w:p w14:paraId="48CA2973" w14:textId="77777777" w:rsidR="00622765" w:rsidRPr="003E3624" w:rsidRDefault="00622765" w:rsidP="00622765">
      <w:pPr>
        <w:pStyle w:val="p1"/>
        <w:spacing w:line="276" w:lineRule="auto"/>
        <w:rPr>
          <w:rFonts w:asciiTheme="minorHAnsi" w:hAnsiTheme="minorHAnsi" w:cstheme="minorBidi"/>
          <w:sz w:val="24"/>
          <w:szCs w:val="24"/>
        </w:rPr>
      </w:pPr>
    </w:p>
    <w:p w14:paraId="4070EA36" w14:textId="158DC39E"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One area of concern is the “technocratic overshadowing”</w:t>
      </w:r>
      <w:r w:rsidR="00A96817">
        <w:rPr>
          <w:rFonts w:asciiTheme="minorHAnsi" w:hAnsiTheme="minorHAnsi" w:cstheme="minorBidi"/>
          <w:sz w:val="24"/>
          <w:szCs w:val="24"/>
        </w:rPr>
        <w:t xml:space="preserve"> </w:t>
      </w:r>
      <w:r w:rsidR="00A96817">
        <w:rPr>
          <w:rFonts w:asciiTheme="minorHAnsi" w:hAnsiTheme="minorHAnsi" w:cstheme="minorBidi"/>
          <w:noProof/>
          <w:sz w:val="24"/>
          <w:szCs w:val="24"/>
        </w:rPr>
        <w:t>(Li et al., 2020)</w:t>
      </w:r>
      <w:r w:rsidRPr="003E3624">
        <w:rPr>
          <w:rFonts w:asciiTheme="minorHAnsi" w:hAnsiTheme="minorHAnsi" w:cstheme="minorBidi"/>
          <w:sz w:val="24"/>
          <w:szCs w:val="24"/>
        </w:rPr>
        <w:t xml:space="preserve"> that can occur when professional designers or municipal staff rely on specialized software and jargon-heavy presentations. Residents may struggle to visualize proposals or articulate alternative ideas, leading to consultations that appear formal but fail to integrate substantive input</w:t>
      </w:r>
      <w:r w:rsidR="00A96817">
        <w:rPr>
          <w:rFonts w:asciiTheme="minorHAnsi" w:hAnsiTheme="minorHAnsi" w:cstheme="minorBidi"/>
          <w:sz w:val="24"/>
          <w:szCs w:val="24"/>
        </w:rPr>
        <w:t xml:space="preserve"> </w:t>
      </w:r>
      <w:r w:rsidR="00A96817">
        <w:rPr>
          <w:rFonts w:asciiTheme="minorHAnsi" w:hAnsiTheme="minorHAnsi" w:cstheme="minorBidi"/>
          <w:noProof/>
          <w:sz w:val="24"/>
          <w:szCs w:val="24"/>
        </w:rPr>
        <w:t>(Cooke &amp; Kothari, 2001; Davies &amp; Procter, 2020; Fors et al., 2021)</w:t>
      </w:r>
      <w:r w:rsidRPr="003E3624">
        <w:rPr>
          <w:rFonts w:asciiTheme="minorHAnsi" w:hAnsiTheme="minorHAnsi" w:cstheme="minorBidi"/>
          <w:sz w:val="24"/>
          <w:szCs w:val="24"/>
        </w:rPr>
        <w:t xml:space="preserve">. Initiatives that place community members in a more central position—either through iterative co-creation or accessible design tools—have been shown to promote deeper engagement </w:t>
      </w:r>
      <w:r w:rsidR="00A96817">
        <w:rPr>
          <w:rFonts w:asciiTheme="minorHAnsi" w:hAnsiTheme="minorHAnsi" w:cstheme="minorBidi"/>
          <w:noProof/>
          <w:sz w:val="24"/>
          <w:szCs w:val="24"/>
        </w:rPr>
        <w:t>(Brabham, 2009; Fors et al., 2021; Rinaldi et al., 2020)</w:t>
      </w:r>
      <w:r w:rsidR="00A96817">
        <w:rPr>
          <w:rFonts w:asciiTheme="minorHAnsi" w:hAnsiTheme="minorHAnsi" w:cstheme="minorBidi"/>
          <w:sz w:val="24"/>
          <w:szCs w:val="24"/>
        </w:rPr>
        <w:t>.</w:t>
      </w:r>
    </w:p>
    <w:p w14:paraId="46D5FC99" w14:textId="77777777" w:rsidR="00D10457" w:rsidRPr="003E3624" w:rsidRDefault="00D10457" w:rsidP="00FD79EF">
      <w:pPr>
        <w:pStyle w:val="p4"/>
        <w:spacing w:line="276" w:lineRule="auto"/>
        <w:rPr>
          <w:rFonts w:asciiTheme="minorHAnsi" w:hAnsiTheme="minorHAnsi" w:cstheme="minorBidi"/>
          <w:sz w:val="24"/>
          <w:szCs w:val="24"/>
        </w:rPr>
      </w:pPr>
    </w:p>
    <w:p w14:paraId="63678B65" w14:textId="5D127E14" w:rsidR="00D10457" w:rsidRPr="003E3624" w:rsidRDefault="00D10457" w:rsidP="00AE4E77">
      <w:pPr>
        <w:pStyle w:val="Heading3"/>
      </w:pPr>
      <w:r w:rsidRPr="003E3624">
        <w:t xml:space="preserve">Digital </w:t>
      </w:r>
      <w:r w:rsidR="00622765" w:rsidRPr="003E3624">
        <w:t>p</w:t>
      </w:r>
      <w:r w:rsidRPr="003E3624">
        <w:t>latforms</w:t>
      </w:r>
    </w:p>
    <w:p w14:paraId="165B9DA0" w14:textId="51D36760"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The proliferation of digital engagement platforms has introduced new opportunities and dilemmas </w:t>
      </w:r>
      <w:r w:rsidR="00664CDC">
        <w:rPr>
          <w:rFonts w:asciiTheme="minorHAnsi" w:hAnsiTheme="minorHAnsi" w:cstheme="minorBidi"/>
          <w:noProof/>
          <w:sz w:val="24"/>
          <w:szCs w:val="24"/>
        </w:rPr>
        <w:t>(Davies &amp; Procter, 2020; Lau et al., 2024)</w:t>
      </w:r>
      <w:r w:rsidRPr="003E3624">
        <w:rPr>
          <w:rFonts w:asciiTheme="minorHAnsi" w:hAnsiTheme="minorHAnsi" w:cstheme="minorBidi"/>
          <w:sz w:val="24"/>
          <w:szCs w:val="24"/>
        </w:rPr>
        <w:t xml:space="preserve">. </w:t>
      </w:r>
      <w:r w:rsidR="008B250A" w:rsidRPr="008B250A">
        <w:rPr>
          <w:rFonts w:asciiTheme="minorHAnsi" w:hAnsiTheme="minorHAnsi" w:cstheme="minorBidi"/>
          <w:sz w:val="24"/>
          <w:szCs w:val="24"/>
        </w:rPr>
        <w:t xml:space="preserve">Tools such as Pol.is, </w:t>
      </w:r>
      <w:proofErr w:type="spellStart"/>
      <w:r w:rsidR="008B250A" w:rsidRPr="008B250A">
        <w:rPr>
          <w:rFonts w:asciiTheme="minorHAnsi" w:hAnsiTheme="minorHAnsi" w:cstheme="minorBidi"/>
          <w:sz w:val="24"/>
          <w:szCs w:val="24"/>
        </w:rPr>
        <w:t>Decidim</w:t>
      </w:r>
      <w:proofErr w:type="spellEnd"/>
      <w:r w:rsidR="008B250A" w:rsidRPr="008B250A">
        <w:rPr>
          <w:rFonts w:asciiTheme="minorHAnsi" w:hAnsiTheme="minorHAnsi" w:cstheme="minorBidi"/>
          <w:sz w:val="24"/>
          <w:szCs w:val="24"/>
        </w:rPr>
        <w:t xml:space="preserve">, Decide Madrid, and Better Reykjavik enable residents to propose, discuss, and vote on local initiatives, potentially broadening participation to those unable to attend in-person events </w:t>
      </w:r>
      <w:r w:rsidR="00CF54BF" w:rsidRPr="00CF54BF">
        <w:rPr>
          <w:rFonts w:ascii="Aptos" w:hAnsiTheme="minorHAnsi"/>
          <w:color w:val="000000"/>
          <w:sz w:val="24"/>
          <w:lang w:val="en-US"/>
        </w:rPr>
        <w:t xml:space="preserve">(Barandiaran et al., 2024; Davies &amp; Procter, 2020; </w:t>
      </w:r>
      <w:r w:rsidR="00CF54BF" w:rsidRPr="00CF54BF">
        <w:rPr>
          <w:rFonts w:ascii="Aptos" w:hAnsiTheme="minorHAnsi"/>
          <w:i/>
          <w:iCs/>
          <w:color w:val="000000"/>
          <w:sz w:val="24"/>
          <w:lang w:val="en-US"/>
        </w:rPr>
        <w:t>Polis</w:t>
      </w:r>
      <w:r w:rsidR="00CF54BF" w:rsidRPr="00CF54BF">
        <w:rPr>
          <w:rFonts w:ascii="Aptos" w:hAnsiTheme="minorHAnsi"/>
          <w:color w:val="000000"/>
          <w:sz w:val="24"/>
          <w:lang w:val="en-US"/>
        </w:rPr>
        <w:t>, 2015)</w:t>
      </w:r>
      <w:r w:rsidRPr="003E3624">
        <w:rPr>
          <w:rFonts w:asciiTheme="minorHAnsi" w:hAnsiTheme="minorHAnsi" w:cstheme="minorBidi"/>
          <w:sz w:val="24"/>
          <w:szCs w:val="24"/>
        </w:rPr>
        <w:t xml:space="preserve">. At the same time, studies reveal that online platforms risk replicating offline inequalities. Groups with lower digital </w:t>
      </w:r>
      <w:r w:rsidRPr="003E3624">
        <w:rPr>
          <w:rFonts w:asciiTheme="minorHAnsi" w:hAnsiTheme="minorHAnsi" w:cstheme="minorBidi"/>
          <w:sz w:val="24"/>
          <w:szCs w:val="24"/>
        </w:rPr>
        <w:lastRenderedPageBreak/>
        <w:t xml:space="preserve">literacy or limited free time may remain underrepresented, and those who do participate might not have the means to navigate complex interfaces </w:t>
      </w:r>
      <w:r w:rsidR="00A1795D">
        <w:rPr>
          <w:rFonts w:asciiTheme="minorHAnsi" w:hAnsiTheme="minorHAnsi" w:cstheme="minorBidi"/>
          <w:noProof/>
          <w:sz w:val="24"/>
          <w:szCs w:val="24"/>
        </w:rPr>
        <w:t>(Barendregt et al., 2024; Davies &amp; Procter, 2020; Li et al., 2020)</w:t>
      </w:r>
      <w:r w:rsidRPr="003E3624">
        <w:rPr>
          <w:rFonts w:asciiTheme="minorHAnsi" w:hAnsiTheme="minorHAnsi" w:cstheme="minorBidi"/>
          <w:sz w:val="24"/>
          <w:szCs w:val="24"/>
        </w:rPr>
        <w:t>.</w:t>
      </w:r>
    </w:p>
    <w:p w14:paraId="53BAC73C" w14:textId="77777777" w:rsidR="00D10457" w:rsidRPr="003E3624" w:rsidRDefault="00D10457" w:rsidP="00FD79EF">
      <w:pPr>
        <w:pStyle w:val="p4"/>
        <w:spacing w:line="276" w:lineRule="auto"/>
        <w:rPr>
          <w:rFonts w:asciiTheme="minorHAnsi" w:hAnsiTheme="minorHAnsi" w:cstheme="minorBidi"/>
          <w:sz w:val="24"/>
          <w:szCs w:val="24"/>
        </w:rPr>
      </w:pPr>
    </w:p>
    <w:p w14:paraId="3F7A26E8" w14:textId="6E34E291"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Against this backdrop, generative AI</w:t>
      </w:r>
      <w:r w:rsidR="00AC6BBB">
        <w:rPr>
          <w:rFonts w:asciiTheme="minorHAnsi" w:hAnsiTheme="minorHAnsi" w:cstheme="minorBidi"/>
          <w:sz w:val="24"/>
          <w:szCs w:val="24"/>
        </w:rPr>
        <w:t xml:space="preserve">, </w:t>
      </w:r>
      <w:r w:rsidRPr="003E3624">
        <w:rPr>
          <w:rFonts w:asciiTheme="minorHAnsi" w:hAnsiTheme="minorHAnsi" w:cstheme="minorBidi"/>
          <w:sz w:val="24"/>
          <w:szCs w:val="24"/>
        </w:rPr>
        <w:t>especially text-to-image models</w:t>
      </w:r>
      <w:r w:rsidR="00AC6BBB">
        <w:rPr>
          <w:rFonts w:asciiTheme="minorHAnsi" w:hAnsiTheme="minorHAnsi" w:cstheme="minorBidi"/>
          <w:sz w:val="24"/>
          <w:szCs w:val="24"/>
        </w:rPr>
        <w:t xml:space="preserve">, </w:t>
      </w:r>
      <w:r w:rsidRPr="003E3624">
        <w:rPr>
          <w:rFonts w:asciiTheme="minorHAnsi" w:hAnsiTheme="minorHAnsi" w:cstheme="minorBidi"/>
          <w:sz w:val="24"/>
          <w:szCs w:val="24"/>
        </w:rPr>
        <w:t xml:space="preserve">has drawn attention as a way to lower the threshold for design conversations </w:t>
      </w:r>
      <w:r w:rsidR="00A1795D" w:rsidRPr="00A1795D">
        <w:rPr>
          <w:rFonts w:ascii="Aptos" w:hAnsiTheme="minorHAnsi"/>
          <w:color w:val="000000"/>
          <w:sz w:val="24"/>
          <w:lang w:val="en-US"/>
        </w:rPr>
        <w:t>(</w:t>
      </w:r>
      <w:proofErr w:type="spellStart"/>
      <w:r w:rsidR="00A1795D" w:rsidRPr="00A1795D">
        <w:rPr>
          <w:rFonts w:ascii="Aptos" w:hAnsiTheme="minorHAnsi"/>
          <w:color w:val="000000"/>
          <w:sz w:val="24"/>
          <w:lang w:val="en-US"/>
        </w:rPr>
        <w:t>Kučević</w:t>
      </w:r>
      <w:proofErr w:type="spellEnd"/>
      <w:r w:rsidR="00A1795D" w:rsidRPr="00A1795D">
        <w:rPr>
          <w:rFonts w:ascii="Aptos" w:hAnsiTheme="minorHAnsi"/>
          <w:color w:val="000000"/>
          <w:sz w:val="24"/>
          <w:lang w:val="en-US"/>
        </w:rPr>
        <w:t xml:space="preserve"> et al., 2024; von Brackel-Schmidt et al., 2024)</w:t>
      </w:r>
      <w:r w:rsidR="00A1795D">
        <w:rPr>
          <w:rFonts w:asciiTheme="minorHAnsi" w:hAnsiTheme="minorHAnsi" w:cstheme="minorBidi"/>
          <w:sz w:val="24"/>
          <w:szCs w:val="24"/>
        </w:rPr>
        <w:t>.</w:t>
      </w:r>
      <w:r w:rsidRPr="003E3624">
        <w:rPr>
          <w:rFonts w:asciiTheme="minorHAnsi" w:hAnsiTheme="minorHAnsi" w:cstheme="minorBidi"/>
          <w:sz w:val="24"/>
          <w:szCs w:val="24"/>
        </w:rPr>
        <w:t xml:space="preserve"> In Hamburg, for instance, the “Prompt-a-thon” format empowered residents to create futuristic visions of city districts using ChatGPT and </w:t>
      </w:r>
      <w:r w:rsidR="00AC6BBB" w:rsidRPr="00AC6BBB">
        <w:rPr>
          <w:rFonts w:asciiTheme="minorHAnsi" w:hAnsiTheme="minorHAnsi" w:cstheme="minorBidi"/>
          <w:sz w:val="24"/>
          <w:szCs w:val="24"/>
        </w:rPr>
        <w:t>DALL·E 3</w:t>
      </w:r>
      <w:r w:rsidRPr="003E3624">
        <w:rPr>
          <w:rFonts w:asciiTheme="minorHAnsi" w:hAnsiTheme="minorHAnsi" w:cstheme="minorBidi"/>
          <w:sz w:val="24"/>
          <w:szCs w:val="24"/>
        </w:rPr>
        <w:t xml:space="preserve"> (von </w:t>
      </w:r>
      <w:proofErr w:type="spellStart"/>
      <w:r w:rsidRPr="003E3624">
        <w:rPr>
          <w:rFonts w:asciiTheme="minorHAnsi" w:hAnsiTheme="minorHAnsi" w:cstheme="minorBidi"/>
          <w:sz w:val="24"/>
          <w:szCs w:val="24"/>
        </w:rPr>
        <w:t>Brackel</w:t>
      </w:r>
      <w:proofErr w:type="spellEnd"/>
      <w:r w:rsidRPr="003E3624">
        <w:rPr>
          <w:rFonts w:asciiTheme="minorHAnsi" w:hAnsiTheme="minorHAnsi" w:cstheme="minorBidi"/>
          <w:sz w:val="24"/>
          <w:szCs w:val="24"/>
        </w:rPr>
        <w:t xml:space="preserve">-Schmidt et al., 2024). Researchers have documented potential advantages, including real-time iteration and the capacity to accommodate a wide spectrum of creative inputs </w:t>
      </w:r>
      <w:r w:rsidR="00A1795D">
        <w:rPr>
          <w:rFonts w:asciiTheme="minorHAnsi" w:hAnsiTheme="minorHAnsi" w:cstheme="minorBidi"/>
          <w:noProof/>
          <w:sz w:val="24"/>
          <w:szCs w:val="24"/>
        </w:rPr>
        <w:t>(Guridi et al., 2024)</w:t>
      </w:r>
      <w:r w:rsidRPr="003E3624">
        <w:rPr>
          <w:rFonts w:asciiTheme="minorHAnsi" w:hAnsiTheme="minorHAnsi" w:cstheme="minorBidi"/>
          <w:sz w:val="24"/>
          <w:szCs w:val="24"/>
        </w:rPr>
        <w:t>. However, limitations persist, such as model biases in depicting marginalized communities and a tendency to produce polished imagery that may obscure feasibility</w:t>
      </w:r>
      <w:r w:rsidR="00A1795D">
        <w:rPr>
          <w:rFonts w:asciiTheme="minorHAnsi" w:hAnsiTheme="minorHAnsi" w:cstheme="minorBidi"/>
          <w:sz w:val="24"/>
          <w:szCs w:val="24"/>
        </w:rPr>
        <w:t xml:space="preserve"> </w:t>
      </w:r>
      <w:r w:rsidR="00A1795D" w:rsidRPr="00A1795D">
        <w:rPr>
          <w:rFonts w:ascii="Aptos" w:hAnsiTheme="minorHAnsi"/>
          <w:color w:val="000000"/>
          <w:sz w:val="24"/>
          <w:lang w:val="en-US"/>
        </w:rPr>
        <w:t>(</w:t>
      </w:r>
      <w:proofErr w:type="spellStart"/>
      <w:r w:rsidR="00A1795D" w:rsidRPr="00A1795D">
        <w:rPr>
          <w:rFonts w:ascii="Aptos" w:hAnsiTheme="minorHAnsi"/>
          <w:color w:val="000000"/>
          <w:sz w:val="24"/>
          <w:lang w:val="en-US"/>
        </w:rPr>
        <w:t>Kučević</w:t>
      </w:r>
      <w:proofErr w:type="spellEnd"/>
      <w:r w:rsidR="00A1795D" w:rsidRPr="00A1795D">
        <w:rPr>
          <w:rFonts w:ascii="Aptos" w:hAnsiTheme="minorHAnsi"/>
          <w:color w:val="000000"/>
          <w:sz w:val="24"/>
          <w:lang w:val="en-US"/>
        </w:rPr>
        <w:t xml:space="preserve"> et al., 2024)</w:t>
      </w:r>
      <w:r w:rsidRPr="003E3624">
        <w:rPr>
          <w:rFonts w:asciiTheme="minorHAnsi" w:hAnsiTheme="minorHAnsi" w:cstheme="minorBidi"/>
          <w:sz w:val="24"/>
          <w:szCs w:val="24"/>
        </w:rPr>
        <w:t>.</w:t>
      </w:r>
    </w:p>
    <w:p w14:paraId="7C96FB61" w14:textId="77777777" w:rsidR="0099725A" w:rsidRDefault="0099725A" w:rsidP="00FD79EF">
      <w:pPr>
        <w:pStyle w:val="p1"/>
        <w:spacing w:line="276" w:lineRule="auto"/>
        <w:rPr>
          <w:rFonts w:asciiTheme="minorHAnsi" w:hAnsiTheme="minorHAnsi" w:cstheme="minorBidi"/>
          <w:sz w:val="24"/>
          <w:szCs w:val="24"/>
        </w:rPr>
      </w:pPr>
    </w:p>
    <w:p w14:paraId="17FE32F3" w14:textId="7060F999" w:rsidR="0099725A" w:rsidRPr="0099725A" w:rsidRDefault="0099725A" w:rsidP="0099725A">
      <w:pPr>
        <w:pStyle w:val="p1"/>
        <w:spacing w:line="276" w:lineRule="auto"/>
        <w:rPr>
          <w:rFonts w:asciiTheme="minorHAnsi" w:hAnsiTheme="minorHAnsi" w:cstheme="minorBidi"/>
          <w:sz w:val="24"/>
          <w:szCs w:val="24"/>
        </w:rPr>
      </w:pPr>
      <w:r w:rsidRPr="0099725A">
        <w:rPr>
          <w:rFonts w:asciiTheme="minorHAnsi" w:hAnsiTheme="minorHAnsi" w:cstheme="minorBidi"/>
          <w:sz w:val="24"/>
          <w:szCs w:val="24"/>
        </w:rPr>
        <w:t xml:space="preserve">Recent scholarship has begun to examine the broader sociotechnical implications of generative AI in participatory urban design, emphasizing its entanglement with notions of citizenship, access, and visual culture. Herrie et al. </w:t>
      </w:r>
      <w:r w:rsidR="00ED577D">
        <w:rPr>
          <w:rFonts w:asciiTheme="minorHAnsi" w:hAnsiTheme="minorHAnsi" w:cstheme="minorBidi"/>
          <w:noProof/>
          <w:sz w:val="24"/>
          <w:szCs w:val="24"/>
        </w:rPr>
        <w:t xml:space="preserve"> (2024)</w:t>
      </w:r>
      <w:r w:rsidRPr="0099725A">
        <w:rPr>
          <w:rFonts w:asciiTheme="minorHAnsi" w:hAnsiTheme="minorHAnsi" w:cstheme="minorBidi"/>
          <w:sz w:val="24"/>
          <w:szCs w:val="24"/>
        </w:rPr>
        <w:t xml:space="preserve"> introduce the concept of “visual citizenship” to describe how individuals engage with public issues through image-making practices enabled by generative AI. Drawing on four collaborative workshops in domains such as education and media, the authors distinguish between “formative” and “generative” modes of image-based participation, demonstrating that access to tools, skills, and interpretive authority significantly shapes the inclusivity of such engagements. This line of inquiry foregrounds the aesthetics of participation—not merely the output quality of AI images but the conditions under which image-making becomes a meaningful civic practice. Their findings point to the need for co-creative infrastructures that situate generative AI not only as a tool for representation but also as a processual space of negotiation and visibility</w:t>
      </w:r>
      <w:r w:rsidR="00B4727D">
        <w:rPr>
          <w:rFonts w:asciiTheme="minorHAnsi" w:hAnsiTheme="minorHAnsi" w:cstheme="minorBidi"/>
          <w:sz w:val="24"/>
          <w:szCs w:val="24"/>
        </w:rPr>
        <w:t xml:space="preserve"> (</w:t>
      </w:r>
      <w:r w:rsidR="00B4727D" w:rsidRPr="00B4727D">
        <w:rPr>
          <w:rFonts w:asciiTheme="minorHAnsi" w:hAnsiTheme="minorHAnsi" w:cstheme="minorBidi"/>
          <w:sz w:val="24"/>
          <w:szCs w:val="24"/>
        </w:rPr>
        <w:t>Mushkani et al., 2025c</w:t>
      </w:r>
      <w:r w:rsidR="00B4727D">
        <w:rPr>
          <w:rFonts w:asciiTheme="minorHAnsi" w:hAnsiTheme="minorHAnsi" w:cstheme="minorBidi"/>
          <w:sz w:val="24"/>
          <w:szCs w:val="24"/>
        </w:rPr>
        <w:t>)</w:t>
      </w:r>
      <w:r w:rsidRPr="0099725A">
        <w:rPr>
          <w:rFonts w:asciiTheme="minorHAnsi" w:hAnsiTheme="minorHAnsi" w:cstheme="minorBidi"/>
          <w:sz w:val="24"/>
          <w:szCs w:val="24"/>
        </w:rPr>
        <w:t>.</w:t>
      </w:r>
    </w:p>
    <w:p w14:paraId="0DF54822" w14:textId="77777777" w:rsidR="0099725A" w:rsidRPr="0099725A" w:rsidRDefault="0099725A" w:rsidP="0099725A">
      <w:pPr>
        <w:pStyle w:val="p1"/>
        <w:spacing w:line="276" w:lineRule="auto"/>
        <w:rPr>
          <w:rFonts w:asciiTheme="minorHAnsi" w:hAnsiTheme="minorHAnsi" w:cstheme="minorBidi"/>
          <w:sz w:val="24"/>
          <w:szCs w:val="24"/>
        </w:rPr>
      </w:pPr>
    </w:p>
    <w:p w14:paraId="65FC8987" w14:textId="14AF465C" w:rsidR="00AE4E77" w:rsidRDefault="00AC6BBB" w:rsidP="0099725A">
      <w:pPr>
        <w:pStyle w:val="p1"/>
        <w:spacing w:line="276" w:lineRule="auto"/>
        <w:rPr>
          <w:rFonts w:asciiTheme="minorHAnsi" w:hAnsiTheme="minorHAnsi" w:cstheme="minorBidi"/>
          <w:sz w:val="24"/>
          <w:szCs w:val="24"/>
        </w:rPr>
      </w:pPr>
      <w:r w:rsidRPr="00AC6BBB">
        <w:rPr>
          <w:rFonts w:asciiTheme="minorHAnsi" w:hAnsiTheme="minorHAnsi" w:cstheme="minorBidi"/>
          <w:sz w:val="24"/>
          <w:szCs w:val="24"/>
        </w:rPr>
        <w:t xml:space="preserve">In parallel, other studies have explored the operational potential and limitations of generative models in real-world co-design processes. Guridi et al. (2024) conducted workshops and interviews in Los Angeles using image-generative AI tools to facilitate participatory park design, emphasizing how AI-mediated visuals can foster situated dialogue among diverse stakeholders. Their findings highlight both opportunities, such as improving conversational depth and spatial awareness, and concerns about bias, facilitation asymmetries, and misaligned expectations between designers and participants. Valença et al. (2025) similarly argue that emerging tools like </w:t>
      </w:r>
      <w:proofErr w:type="spellStart"/>
      <w:r w:rsidRPr="00AC6BBB">
        <w:rPr>
          <w:rFonts w:asciiTheme="minorHAnsi" w:hAnsiTheme="minorHAnsi" w:cstheme="minorBidi"/>
          <w:sz w:val="24"/>
          <w:szCs w:val="24"/>
        </w:rPr>
        <w:t>UrbanistAI</w:t>
      </w:r>
      <w:proofErr w:type="spellEnd"/>
      <w:r w:rsidRPr="00AC6BBB">
        <w:rPr>
          <w:rFonts w:asciiTheme="minorHAnsi" w:hAnsiTheme="minorHAnsi" w:cstheme="minorBidi"/>
          <w:sz w:val="24"/>
          <w:szCs w:val="24"/>
        </w:rPr>
        <w:t xml:space="preserve"> and </w:t>
      </w:r>
      <w:proofErr w:type="spellStart"/>
      <w:r w:rsidRPr="00AC6BBB">
        <w:rPr>
          <w:rFonts w:asciiTheme="minorHAnsi" w:hAnsiTheme="minorHAnsi" w:cstheme="minorBidi"/>
          <w:sz w:val="24"/>
          <w:szCs w:val="24"/>
        </w:rPr>
        <w:t>Laneform</w:t>
      </w:r>
      <w:proofErr w:type="spellEnd"/>
      <w:r w:rsidRPr="00AC6BBB">
        <w:rPr>
          <w:rFonts w:asciiTheme="minorHAnsi" w:hAnsiTheme="minorHAnsi" w:cstheme="minorBidi"/>
          <w:sz w:val="24"/>
          <w:szCs w:val="24"/>
        </w:rPr>
        <w:t xml:space="preserve"> address practical constraints of traditional design software by enabling real-time, user-modifiable visualizations of street layouts. However, they caution that the </w:t>
      </w:r>
      <w:r w:rsidRPr="00AC6BBB">
        <w:rPr>
          <w:rFonts w:asciiTheme="minorHAnsi" w:hAnsiTheme="minorHAnsi" w:cstheme="minorBidi"/>
          <w:sz w:val="24"/>
          <w:szCs w:val="24"/>
        </w:rPr>
        <w:lastRenderedPageBreak/>
        <w:t>broader implications of such tools for creativity, contextual adaptability, and regulatory alignment remain underexplored. Together, these contributions call for sustained critical engagement with the ways generative AI tools reshape participatory design practices, both as instruments of expression and as boundary objects that mediate stakeholder relations and urban imaginaries.</w:t>
      </w:r>
    </w:p>
    <w:p w14:paraId="41C15CDF" w14:textId="77777777" w:rsidR="00AC6BBB" w:rsidRDefault="00AC6BBB" w:rsidP="0099725A">
      <w:pPr>
        <w:pStyle w:val="p1"/>
        <w:spacing w:line="276" w:lineRule="auto"/>
        <w:rPr>
          <w:rFonts w:asciiTheme="minorHAnsi" w:hAnsiTheme="minorHAnsi" w:cstheme="minorBidi"/>
          <w:sz w:val="24"/>
          <w:szCs w:val="24"/>
        </w:rPr>
      </w:pPr>
    </w:p>
    <w:p w14:paraId="106E7F1F" w14:textId="3013A498" w:rsidR="00AE4E77" w:rsidRPr="003E3624" w:rsidRDefault="00AE4E77" w:rsidP="005B0E67">
      <w:pPr>
        <w:pStyle w:val="Heading3"/>
      </w:pPr>
      <w:r w:rsidRPr="003E3624">
        <w:t>Inclusivity and barriers</w:t>
      </w:r>
    </w:p>
    <w:p w14:paraId="7A0F8C38" w14:textId="33521777" w:rsidR="00AE4E77" w:rsidRPr="003E3624" w:rsidRDefault="00AE4E77" w:rsidP="00AE4E77">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Inclusivity is a central theme in public engagement literature, emphasizing the importance of involving individuals with diverse abilities, backgrounds, and languages</w:t>
      </w:r>
      <w:r w:rsidR="00ED577D">
        <w:rPr>
          <w:rFonts w:asciiTheme="minorHAnsi" w:hAnsiTheme="minorHAnsi" w:cstheme="minorBidi"/>
          <w:sz w:val="24"/>
          <w:szCs w:val="24"/>
        </w:rPr>
        <w:t xml:space="preserve"> </w:t>
      </w:r>
      <w:r w:rsidR="00ED577D">
        <w:rPr>
          <w:rFonts w:asciiTheme="minorHAnsi" w:hAnsiTheme="minorHAnsi" w:cstheme="minorBidi"/>
          <w:noProof/>
          <w:sz w:val="24"/>
          <w:szCs w:val="24"/>
        </w:rPr>
        <w:t>(Aitamurto &amp; Chen, 2017)</w:t>
      </w:r>
      <w:r w:rsidR="00ED577D">
        <w:rPr>
          <w:rFonts w:asciiTheme="minorHAnsi" w:hAnsiTheme="minorHAnsi" w:cstheme="minorBidi"/>
          <w:sz w:val="24"/>
          <w:szCs w:val="24"/>
        </w:rPr>
        <w:t xml:space="preserve">. </w:t>
      </w:r>
      <w:r w:rsidRPr="003E3624">
        <w:rPr>
          <w:rFonts w:asciiTheme="minorHAnsi" w:hAnsiTheme="minorHAnsi" w:cstheme="minorBidi"/>
          <w:sz w:val="24"/>
          <w:szCs w:val="24"/>
        </w:rPr>
        <w:t xml:space="preserve">Achieving inclusivity demands careful planning around venue accessibility, scheduling flexibility, and mode of communication </w:t>
      </w:r>
      <w:r w:rsidR="00ED577D">
        <w:rPr>
          <w:rFonts w:asciiTheme="minorHAnsi" w:hAnsiTheme="minorHAnsi" w:cstheme="minorBidi"/>
          <w:noProof/>
          <w:sz w:val="24"/>
          <w:szCs w:val="24"/>
        </w:rPr>
        <w:t>(Fors et al., 2021)</w:t>
      </w:r>
      <w:r w:rsidRPr="003E3624">
        <w:rPr>
          <w:rFonts w:asciiTheme="minorHAnsi" w:hAnsiTheme="minorHAnsi" w:cstheme="minorBidi"/>
          <w:sz w:val="24"/>
          <w:szCs w:val="24"/>
        </w:rPr>
        <w:t xml:space="preserve">. Digital solutions can expand reach, but they may also introduce new inequalities if the technology is not adapted to local contexts </w:t>
      </w:r>
      <w:r w:rsidR="00AC6BBB" w:rsidRPr="00AC6BBB">
        <w:rPr>
          <w:rFonts w:ascii="Aptos" w:hAnsiTheme="minorHAnsi"/>
          <w:color w:val="000000"/>
          <w:sz w:val="24"/>
          <w:lang w:val="en-US"/>
        </w:rPr>
        <w:t>(Arana-Catania et al., 2021; Valença et al., 2025)</w:t>
      </w:r>
      <w:r w:rsidRPr="003E3624">
        <w:rPr>
          <w:rFonts w:asciiTheme="minorHAnsi" w:hAnsiTheme="minorHAnsi" w:cstheme="minorBidi"/>
          <w:sz w:val="24"/>
          <w:szCs w:val="24"/>
        </w:rPr>
        <w:t>.</w:t>
      </w:r>
    </w:p>
    <w:p w14:paraId="418336E1" w14:textId="77777777" w:rsidR="00AE4E77" w:rsidRPr="003E3624" w:rsidRDefault="00AE4E77" w:rsidP="00AE4E77">
      <w:pPr>
        <w:pStyle w:val="p4"/>
        <w:spacing w:line="276" w:lineRule="auto"/>
        <w:rPr>
          <w:rFonts w:asciiTheme="minorHAnsi" w:hAnsiTheme="minorHAnsi" w:cstheme="minorBidi"/>
          <w:sz w:val="24"/>
          <w:szCs w:val="24"/>
        </w:rPr>
      </w:pPr>
    </w:p>
    <w:p w14:paraId="61DD3D36" w14:textId="123ACB06" w:rsidR="00AE4E77" w:rsidRPr="003E3624" w:rsidRDefault="00AE4E77" w:rsidP="00AE4E77">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Bilingual or multilingual urban environments add layers of complexity. In Montreal, many residents naturally function in French, while advanced AI systems rely more heavily on English. This mismatch can result in misunderstandings or missed opportunities to incorporate nuanced local knowledge </w:t>
      </w:r>
      <w:r w:rsidR="00ED577D">
        <w:rPr>
          <w:rFonts w:asciiTheme="minorHAnsi" w:hAnsiTheme="minorHAnsi" w:cstheme="minorBidi"/>
          <w:noProof/>
          <w:sz w:val="24"/>
          <w:szCs w:val="24"/>
        </w:rPr>
        <w:t>(Li et al., 2020)</w:t>
      </w:r>
      <w:r w:rsidRPr="003E3624">
        <w:rPr>
          <w:rFonts w:asciiTheme="minorHAnsi" w:hAnsiTheme="minorHAnsi" w:cstheme="minorBidi"/>
          <w:sz w:val="24"/>
          <w:szCs w:val="24"/>
        </w:rPr>
        <w:t xml:space="preserve">. Observers warn that if AI-based tools do not handle multilingual prompts effectively, they risk creating an uneven playing field where only those comfortable with the dominant language can fully participate </w:t>
      </w:r>
      <w:r w:rsidR="0021613A">
        <w:rPr>
          <w:rFonts w:asciiTheme="minorHAnsi" w:hAnsiTheme="minorHAnsi" w:cstheme="minorBidi"/>
          <w:noProof/>
          <w:sz w:val="24"/>
          <w:szCs w:val="24"/>
        </w:rPr>
        <w:t>(Aitamurto &amp; Chen, 2017; Davies &amp; Procter, 2020)</w:t>
      </w:r>
      <w:r w:rsidRPr="003E3624">
        <w:rPr>
          <w:rFonts w:asciiTheme="minorHAnsi" w:hAnsiTheme="minorHAnsi" w:cstheme="minorBidi"/>
          <w:sz w:val="24"/>
          <w:szCs w:val="24"/>
        </w:rPr>
        <w:t>.</w:t>
      </w:r>
    </w:p>
    <w:p w14:paraId="7F823AE6" w14:textId="77777777" w:rsidR="00AE4E77" w:rsidRPr="003E3624" w:rsidRDefault="00AE4E77" w:rsidP="00AE4E77">
      <w:pPr>
        <w:pStyle w:val="p4"/>
        <w:spacing w:line="276" w:lineRule="auto"/>
        <w:rPr>
          <w:rFonts w:asciiTheme="minorHAnsi" w:hAnsiTheme="minorHAnsi" w:cstheme="minorBidi"/>
          <w:sz w:val="24"/>
          <w:szCs w:val="24"/>
        </w:rPr>
      </w:pPr>
    </w:p>
    <w:p w14:paraId="1B6F1B14" w14:textId="663332C8" w:rsidR="00AE4E77" w:rsidRPr="003E3624" w:rsidRDefault="00AE4E77" w:rsidP="0021613A">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The literature suggests that digital innovation holds the potential to reconfigure community consultations, making them more iterative, accessible, and visually oriented. Nonetheless, biases in AI systems, uneven digital literacy, and challenges of linguistic or cultural specificity are ongoing concerns. </w:t>
      </w:r>
      <w:r w:rsidR="0021613A">
        <w:rPr>
          <w:rFonts w:asciiTheme="minorHAnsi" w:hAnsiTheme="minorHAnsi" w:cstheme="minorBidi"/>
          <w:sz w:val="24"/>
          <w:szCs w:val="24"/>
        </w:rPr>
        <w:t>This study</w:t>
      </w:r>
      <w:r w:rsidRPr="003E3624">
        <w:rPr>
          <w:rFonts w:asciiTheme="minorHAnsi" w:hAnsiTheme="minorHAnsi" w:cstheme="minorBidi"/>
          <w:sz w:val="24"/>
          <w:szCs w:val="24"/>
        </w:rPr>
        <w:t xml:space="preserve"> positions itself within this evolving domain by </w:t>
      </w:r>
      <w:r w:rsidR="0021613A">
        <w:rPr>
          <w:rFonts w:asciiTheme="minorHAnsi" w:hAnsiTheme="minorHAnsi" w:cstheme="minorBidi"/>
          <w:sz w:val="24"/>
          <w:szCs w:val="24"/>
        </w:rPr>
        <w:t>using</w:t>
      </w:r>
      <w:r w:rsidRPr="003E3624">
        <w:rPr>
          <w:rFonts w:asciiTheme="minorHAnsi" w:hAnsiTheme="minorHAnsi" w:cstheme="minorBidi"/>
          <w:sz w:val="24"/>
          <w:szCs w:val="24"/>
        </w:rPr>
        <w:t xml:space="preserve"> Stable Diffusion</w:t>
      </w:r>
      <w:r w:rsidR="0021613A">
        <w:rPr>
          <w:rFonts w:asciiTheme="minorHAnsi" w:hAnsiTheme="minorHAnsi" w:cstheme="minorBidi"/>
          <w:sz w:val="24"/>
          <w:szCs w:val="24"/>
        </w:rPr>
        <w:t xml:space="preserve"> XL</w:t>
      </w:r>
      <w:r w:rsidRPr="003E3624">
        <w:rPr>
          <w:rFonts w:asciiTheme="minorHAnsi" w:hAnsiTheme="minorHAnsi" w:cstheme="minorBidi"/>
          <w:sz w:val="24"/>
          <w:szCs w:val="24"/>
        </w:rPr>
        <w:t xml:space="preserve"> to visualize citizen-generated prompts, potentially enabling a more inclusive process by lowering skill barriers. The methodology below describes how we operationalized this approach in a Montreal-based workshop and subsequent interviews, capturing both the strengths and limitations of generative AI for inclusive urban design.</w:t>
      </w:r>
    </w:p>
    <w:p w14:paraId="6004ABFE" w14:textId="77777777" w:rsidR="00D10457" w:rsidRPr="003E3624" w:rsidRDefault="00D10457" w:rsidP="00FD79EF">
      <w:pPr>
        <w:pStyle w:val="p2"/>
        <w:spacing w:line="276" w:lineRule="auto"/>
        <w:rPr>
          <w:rFonts w:asciiTheme="minorHAnsi" w:hAnsiTheme="minorHAnsi" w:cstheme="minorBidi"/>
        </w:rPr>
      </w:pPr>
    </w:p>
    <w:p w14:paraId="70FFC52F" w14:textId="776FB76A" w:rsidR="00D10457" w:rsidRPr="003E3624" w:rsidRDefault="00D10457" w:rsidP="00622765">
      <w:pPr>
        <w:pStyle w:val="Heading2"/>
        <w:rPr>
          <w:rFonts w:asciiTheme="minorHAnsi" w:hAnsiTheme="minorHAnsi" w:cstheme="minorBidi"/>
        </w:rPr>
      </w:pPr>
      <w:r w:rsidRPr="003E3624">
        <w:rPr>
          <w:rFonts w:asciiTheme="minorHAnsi" w:hAnsiTheme="minorHAnsi" w:cstheme="minorBidi"/>
        </w:rPr>
        <w:t>Methodology</w:t>
      </w:r>
    </w:p>
    <w:p w14:paraId="1F3C9503" w14:textId="77777777"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The study adopted a mixed qualitative approach, drawing on multiple data sources:</w:t>
      </w:r>
    </w:p>
    <w:p w14:paraId="722D4E02" w14:textId="03109406" w:rsidR="00D10457" w:rsidRPr="003E3624" w:rsidRDefault="00622765" w:rsidP="00622765">
      <w:pPr>
        <w:pStyle w:val="p5"/>
        <w:numPr>
          <w:ilvl w:val="0"/>
          <w:numId w:val="3"/>
        </w:numPr>
        <w:spacing w:line="276" w:lineRule="auto"/>
        <w:rPr>
          <w:rFonts w:asciiTheme="minorHAnsi" w:hAnsiTheme="minorHAnsi" w:cstheme="minorBidi"/>
          <w:sz w:val="24"/>
          <w:szCs w:val="24"/>
        </w:rPr>
      </w:pPr>
      <w:r w:rsidRPr="003E3624">
        <w:rPr>
          <w:rFonts w:asciiTheme="minorHAnsi" w:hAnsiTheme="minorHAnsi" w:cstheme="minorBidi"/>
          <w:sz w:val="24"/>
          <w:szCs w:val="24"/>
        </w:rPr>
        <w:t>Semi-structured</w:t>
      </w:r>
      <w:r w:rsidR="00D10457" w:rsidRPr="003E3624">
        <w:rPr>
          <w:rFonts w:asciiTheme="minorHAnsi" w:hAnsiTheme="minorHAnsi" w:cstheme="minorBidi"/>
          <w:sz w:val="24"/>
          <w:szCs w:val="24"/>
        </w:rPr>
        <w:t xml:space="preserve"> interviews with six urban planning experts.</w:t>
      </w:r>
    </w:p>
    <w:p w14:paraId="4F168C3A" w14:textId="08009017" w:rsidR="00D10457" w:rsidRPr="003E3624" w:rsidRDefault="00622765" w:rsidP="00FB7BD9">
      <w:pPr>
        <w:pStyle w:val="p5"/>
        <w:numPr>
          <w:ilvl w:val="0"/>
          <w:numId w:val="3"/>
        </w:numPr>
        <w:spacing w:before="0" w:line="276" w:lineRule="auto"/>
        <w:rPr>
          <w:rFonts w:asciiTheme="minorHAnsi" w:hAnsiTheme="minorHAnsi" w:cstheme="minorBidi"/>
          <w:sz w:val="24"/>
          <w:szCs w:val="24"/>
        </w:rPr>
      </w:pPr>
      <w:r w:rsidRPr="003E3624">
        <w:rPr>
          <w:rFonts w:asciiTheme="minorHAnsi" w:hAnsiTheme="minorHAnsi" w:cstheme="minorBidi"/>
          <w:sz w:val="24"/>
          <w:szCs w:val="24"/>
        </w:rPr>
        <w:t>An</w:t>
      </w:r>
      <w:r w:rsidR="00D10457" w:rsidRPr="003E3624">
        <w:rPr>
          <w:rFonts w:asciiTheme="minorHAnsi" w:hAnsiTheme="minorHAnsi" w:cstheme="minorBidi"/>
          <w:sz w:val="24"/>
          <w:szCs w:val="24"/>
        </w:rPr>
        <w:t xml:space="preserve"> in-person workshop with 14 </w:t>
      </w:r>
      <w:r w:rsidRPr="003E3624">
        <w:rPr>
          <w:rFonts w:asciiTheme="minorHAnsi" w:hAnsiTheme="minorHAnsi" w:cstheme="minorBidi"/>
          <w:sz w:val="24"/>
          <w:szCs w:val="24"/>
        </w:rPr>
        <w:t xml:space="preserve">citizens, 5 computer </w:t>
      </w:r>
      <w:r w:rsidR="00FB7BD9" w:rsidRPr="003E3624">
        <w:rPr>
          <w:rFonts w:asciiTheme="minorHAnsi" w:hAnsiTheme="minorHAnsi" w:cstheme="minorBidi"/>
          <w:sz w:val="24"/>
          <w:szCs w:val="24"/>
        </w:rPr>
        <w:t>scientists</w:t>
      </w:r>
      <w:r w:rsidRPr="003E3624">
        <w:rPr>
          <w:rFonts w:asciiTheme="minorHAnsi" w:hAnsiTheme="minorHAnsi" w:cstheme="minorBidi"/>
          <w:sz w:val="24"/>
          <w:szCs w:val="24"/>
        </w:rPr>
        <w:t>, 5 urban architects,</w:t>
      </w:r>
      <w:r w:rsidR="00D10457" w:rsidRPr="003E3624">
        <w:rPr>
          <w:rFonts w:asciiTheme="minorHAnsi" w:hAnsiTheme="minorHAnsi" w:cstheme="minorBidi"/>
          <w:sz w:val="24"/>
          <w:szCs w:val="24"/>
        </w:rPr>
        <w:t xml:space="preserve"> </w:t>
      </w:r>
      <w:r w:rsidR="00602397" w:rsidRPr="00602397">
        <w:rPr>
          <w:rFonts w:asciiTheme="minorHAnsi" w:hAnsiTheme="minorHAnsi" w:cstheme="minorBidi"/>
          <w:sz w:val="24"/>
          <w:szCs w:val="24"/>
        </w:rPr>
        <w:t>and 5 note takers, who generated scenario-based prompts and visuals.</w:t>
      </w:r>
    </w:p>
    <w:p w14:paraId="551EDADE" w14:textId="5D3E6BA3" w:rsidR="00D10457" w:rsidRPr="003E3624" w:rsidRDefault="00D10457" w:rsidP="00FB7BD9">
      <w:pPr>
        <w:pStyle w:val="p5"/>
        <w:numPr>
          <w:ilvl w:val="0"/>
          <w:numId w:val="3"/>
        </w:numPr>
        <w:spacing w:before="0" w:after="240" w:line="276" w:lineRule="auto"/>
        <w:rPr>
          <w:rFonts w:asciiTheme="minorHAnsi" w:hAnsiTheme="minorHAnsi" w:cstheme="minorBidi"/>
          <w:sz w:val="24"/>
          <w:szCs w:val="24"/>
        </w:rPr>
      </w:pPr>
      <w:r w:rsidRPr="003E3624">
        <w:rPr>
          <w:rFonts w:asciiTheme="minorHAnsi" w:hAnsiTheme="minorHAnsi" w:cstheme="minorBidi"/>
          <w:sz w:val="24"/>
          <w:szCs w:val="24"/>
        </w:rPr>
        <w:lastRenderedPageBreak/>
        <w:t>Detailed analyses of workshop transcripts, participant-generated prompts</w:t>
      </w:r>
      <w:r w:rsidR="005F2D07">
        <w:rPr>
          <w:rFonts w:asciiTheme="minorHAnsi" w:hAnsiTheme="minorHAnsi" w:cstheme="minorBidi"/>
          <w:sz w:val="24"/>
          <w:szCs w:val="24"/>
        </w:rPr>
        <w:t xml:space="preserve"> and visualizations</w:t>
      </w:r>
      <w:r w:rsidRPr="003E3624">
        <w:rPr>
          <w:rFonts w:asciiTheme="minorHAnsi" w:hAnsiTheme="minorHAnsi" w:cstheme="minorBidi"/>
          <w:sz w:val="24"/>
          <w:szCs w:val="24"/>
        </w:rPr>
        <w:t>, and textual records of the expert interviews.</w:t>
      </w:r>
    </w:p>
    <w:p w14:paraId="1BBF6CD0" w14:textId="400CB023" w:rsidR="00D10457" w:rsidRPr="005F2D07" w:rsidRDefault="00D10457" w:rsidP="00FD79EF">
      <w:pPr>
        <w:pStyle w:val="p1"/>
        <w:spacing w:line="276" w:lineRule="auto"/>
        <w:rPr>
          <w:rFonts w:asciiTheme="minorHAnsi" w:hAnsiTheme="minorHAnsi" w:cstheme="minorBidi"/>
          <w:sz w:val="24"/>
          <w:szCs w:val="24"/>
        </w:rPr>
      </w:pPr>
      <w:r w:rsidRPr="005F2D07">
        <w:rPr>
          <w:rFonts w:asciiTheme="minorHAnsi" w:hAnsiTheme="minorHAnsi" w:cstheme="minorBidi"/>
          <w:sz w:val="24"/>
          <w:szCs w:val="24"/>
        </w:rPr>
        <w:t xml:space="preserve">The objective was to understand how </w:t>
      </w:r>
      <w:r w:rsidR="009E5805">
        <w:rPr>
          <w:rFonts w:asciiTheme="minorHAnsi" w:hAnsiTheme="minorHAnsi" w:cstheme="minorBidi"/>
          <w:sz w:val="24"/>
          <w:szCs w:val="24"/>
        </w:rPr>
        <w:t>S</w:t>
      </w:r>
      <w:r w:rsidRPr="005F2D07">
        <w:rPr>
          <w:rFonts w:asciiTheme="minorHAnsi" w:hAnsiTheme="minorHAnsi" w:cstheme="minorBidi"/>
          <w:sz w:val="24"/>
          <w:szCs w:val="24"/>
        </w:rPr>
        <w:t xml:space="preserve">table </w:t>
      </w:r>
      <w:r w:rsidR="009E5805">
        <w:rPr>
          <w:rFonts w:asciiTheme="minorHAnsi" w:hAnsiTheme="minorHAnsi" w:cstheme="minorBidi"/>
          <w:sz w:val="24"/>
          <w:szCs w:val="24"/>
        </w:rPr>
        <w:t>D</w:t>
      </w:r>
      <w:r w:rsidRPr="005F2D07">
        <w:rPr>
          <w:rFonts w:asciiTheme="minorHAnsi" w:hAnsiTheme="minorHAnsi" w:cstheme="minorBidi"/>
          <w:sz w:val="24"/>
          <w:szCs w:val="24"/>
        </w:rPr>
        <w:t xml:space="preserve">iffusion–generated visuals influence engagement, creativity, and representational accuracy in inclusive urban design consultations. </w:t>
      </w:r>
      <w:r w:rsidR="009E5805" w:rsidRPr="009E5805">
        <w:rPr>
          <w:rFonts w:asciiTheme="minorHAnsi" w:hAnsiTheme="minorHAnsi" w:cstheme="minorBidi"/>
          <w:sz w:val="24"/>
          <w:szCs w:val="24"/>
        </w:rPr>
        <w:t>Stable Diffusion was selected over other text-to-image models due to its open-source accessibility, customization potential, and ability to operate locally without proprietary constraints, making it better suited for participatory and community-driven contexts.</w:t>
      </w:r>
      <w:r w:rsidR="009E5805">
        <w:rPr>
          <w:rFonts w:asciiTheme="minorHAnsi" w:hAnsiTheme="minorHAnsi" w:cstheme="minorBidi"/>
          <w:sz w:val="24"/>
          <w:szCs w:val="24"/>
        </w:rPr>
        <w:t xml:space="preserve"> </w:t>
      </w:r>
      <w:r w:rsidRPr="005F2D07">
        <w:rPr>
          <w:rFonts w:asciiTheme="minorHAnsi" w:hAnsiTheme="minorHAnsi" w:cstheme="minorBidi"/>
          <w:sz w:val="24"/>
          <w:szCs w:val="24"/>
        </w:rPr>
        <w:t>After data collection, we employed various qualitative and computational techniques, including latent Dirichlet allocation (LDA) on interview transcripts</w:t>
      </w:r>
      <w:r w:rsidR="005F2D07">
        <w:rPr>
          <w:rFonts w:asciiTheme="minorHAnsi" w:hAnsiTheme="minorHAnsi" w:cstheme="minorBidi"/>
          <w:sz w:val="24"/>
          <w:szCs w:val="24"/>
        </w:rPr>
        <w:t xml:space="preserve"> </w:t>
      </w:r>
      <w:r w:rsidR="005F2D07">
        <w:rPr>
          <w:rFonts w:asciiTheme="minorHAnsi" w:hAnsiTheme="minorHAnsi" w:cstheme="minorBidi"/>
          <w:noProof/>
          <w:sz w:val="24"/>
          <w:szCs w:val="24"/>
        </w:rPr>
        <w:t>(Blei et al., 2003)</w:t>
      </w:r>
      <w:r w:rsidRPr="005F2D07">
        <w:rPr>
          <w:rFonts w:asciiTheme="minorHAnsi" w:hAnsiTheme="minorHAnsi" w:cstheme="minorBidi"/>
          <w:sz w:val="24"/>
          <w:szCs w:val="24"/>
        </w:rPr>
        <w:t>, LDA on workshop notes and transcripts, LDA on the textual prompts, and a word cloud analysis of the prompt corpus.</w:t>
      </w:r>
    </w:p>
    <w:p w14:paraId="19BE2C33" w14:textId="77777777" w:rsidR="00D10457" w:rsidRPr="003E3624" w:rsidRDefault="00D10457" w:rsidP="00FD79EF">
      <w:pPr>
        <w:pStyle w:val="p4"/>
        <w:spacing w:line="276" w:lineRule="auto"/>
        <w:rPr>
          <w:rFonts w:asciiTheme="minorHAnsi" w:hAnsiTheme="minorHAnsi" w:cstheme="minorBidi"/>
          <w:sz w:val="24"/>
          <w:szCs w:val="24"/>
        </w:rPr>
      </w:pPr>
    </w:p>
    <w:p w14:paraId="6980E2AF" w14:textId="03B89294" w:rsidR="00D10457" w:rsidRPr="003E3624" w:rsidRDefault="00D10457" w:rsidP="00AE4E77">
      <w:pPr>
        <w:pStyle w:val="Heading3"/>
      </w:pPr>
      <w:r w:rsidRPr="003E3624">
        <w:t xml:space="preserve">Participant </w:t>
      </w:r>
      <w:r w:rsidR="00622765" w:rsidRPr="003E3624">
        <w:t>o</w:t>
      </w:r>
      <w:r w:rsidRPr="003E3624">
        <w:t xml:space="preserve">utreach </w:t>
      </w:r>
    </w:p>
    <w:p w14:paraId="3857A301" w14:textId="19F8C5D7" w:rsidR="00602397" w:rsidRDefault="007D79FA" w:rsidP="00602397">
      <w:pPr>
        <w:pStyle w:val="p1"/>
        <w:spacing w:line="276" w:lineRule="auto"/>
        <w:rPr>
          <w:rFonts w:asciiTheme="minorHAnsi" w:hAnsiTheme="minorHAnsi" w:cstheme="minorBidi"/>
          <w:sz w:val="24"/>
          <w:szCs w:val="24"/>
        </w:rPr>
      </w:pPr>
      <w:r>
        <w:rPr>
          <w:rFonts w:asciiTheme="minorHAnsi" w:hAnsiTheme="minorHAnsi" w:cstheme="minorBidi"/>
          <w:sz w:val="24"/>
          <w:szCs w:val="24"/>
        </w:rPr>
        <w:t>We</w:t>
      </w:r>
      <w:r w:rsidR="00D10457" w:rsidRPr="003E3624">
        <w:rPr>
          <w:rFonts w:asciiTheme="minorHAnsi" w:hAnsiTheme="minorHAnsi" w:cstheme="minorBidi"/>
          <w:sz w:val="24"/>
          <w:szCs w:val="24"/>
        </w:rPr>
        <w:t xml:space="preserve"> conducted an extensive outreach campaign to over 100 community and civic organizations in Montreal, combining email announcements and follow-up phone calls. We sought to ensure a broad mix of ages, abilities, and cultural affiliations. Four local architecture and planning firms also expressed interest, thereby providing professional insight. This process ultimately generated a workshop cohort of 14 participants who self-identified across various demographic markers. </w:t>
      </w:r>
      <w:r w:rsidR="00257365" w:rsidRPr="00257365">
        <w:rPr>
          <w:rFonts w:asciiTheme="minorHAnsi" w:hAnsiTheme="minorHAnsi" w:cstheme="minorBidi"/>
          <w:sz w:val="24"/>
          <w:szCs w:val="24"/>
        </w:rPr>
        <w:t>People from 2SLGBTQ+ communities, people using wheelchairs, elderly participants, and racialized and religious minorities</w:t>
      </w:r>
      <w:r>
        <w:rPr>
          <w:rFonts w:asciiTheme="minorHAnsi" w:hAnsiTheme="minorHAnsi" w:cstheme="minorBidi"/>
          <w:sz w:val="24"/>
          <w:szCs w:val="24"/>
        </w:rPr>
        <w:t xml:space="preserve">. </w:t>
      </w:r>
      <w:r w:rsidR="00D10457" w:rsidRPr="003E3624">
        <w:rPr>
          <w:rFonts w:asciiTheme="minorHAnsi" w:hAnsiTheme="minorHAnsi" w:cstheme="minorBidi"/>
          <w:sz w:val="24"/>
          <w:szCs w:val="24"/>
        </w:rPr>
        <w:t>Linguistic diversity was notably present, with French-dominant, English-dominant, and bilingual individuals participating.</w:t>
      </w:r>
      <w:r w:rsidR="00602397">
        <w:rPr>
          <w:rFonts w:asciiTheme="minorHAnsi" w:hAnsiTheme="minorHAnsi" w:cstheme="minorBidi"/>
          <w:sz w:val="24"/>
          <w:szCs w:val="24"/>
        </w:rPr>
        <w:t xml:space="preserve"> </w:t>
      </w:r>
      <w:r w:rsidR="00602397" w:rsidRPr="00602397">
        <w:rPr>
          <w:rFonts w:asciiTheme="minorHAnsi" w:hAnsiTheme="minorHAnsi" w:cstheme="minorBidi"/>
          <w:sz w:val="24"/>
          <w:szCs w:val="24"/>
        </w:rPr>
        <w:t xml:space="preserve">Figure </w:t>
      </w:r>
      <w:r w:rsidR="00602397">
        <w:rPr>
          <w:rFonts w:asciiTheme="minorHAnsi" w:hAnsiTheme="minorHAnsi" w:cstheme="minorBidi"/>
          <w:sz w:val="24"/>
          <w:szCs w:val="24"/>
        </w:rPr>
        <w:t>1</w:t>
      </w:r>
      <w:r w:rsidR="00602397" w:rsidRPr="003E3624">
        <w:rPr>
          <w:rFonts w:asciiTheme="minorHAnsi" w:hAnsiTheme="minorHAnsi" w:cstheme="minorBidi"/>
          <w:sz w:val="24"/>
          <w:szCs w:val="24"/>
        </w:rPr>
        <w:t xml:space="preserve"> displays a </w:t>
      </w:r>
      <w:r w:rsidR="00602397">
        <w:rPr>
          <w:rFonts w:asciiTheme="minorHAnsi" w:hAnsiTheme="minorHAnsi" w:cstheme="minorBidi"/>
          <w:sz w:val="24"/>
          <w:szCs w:val="24"/>
        </w:rPr>
        <w:t>diagram</w:t>
      </w:r>
      <w:r w:rsidR="00602397" w:rsidRPr="003E3624">
        <w:rPr>
          <w:rFonts w:asciiTheme="minorHAnsi" w:hAnsiTheme="minorHAnsi" w:cstheme="minorBidi"/>
          <w:sz w:val="24"/>
          <w:szCs w:val="24"/>
        </w:rPr>
        <w:t xml:space="preserve"> of participant identity markers, highlighting the variety of demographic characteristics.</w:t>
      </w:r>
    </w:p>
    <w:p w14:paraId="151532DC" w14:textId="77777777" w:rsidR="00602397" w:rsidRDefault="00602397" w:rsidP="00602397">
      <w:pPr>
        <w:pStyle w:val="p1"/>
        <w:spacing w:line="276" w:lineRule="auto"/>
        <w:rPr>
          <w:rFonts w:asciiTheme="minorHAnsi" w:hAnsiTheme="minorHAnsi" w:cstheme="minorBidi"/>
          <w:sz w:val="24"/>
          <w:szCs w:val="24"/>
        </w:rPr>
      </w:pPr>
    </w:p>
    <w:p w14:paraId="519E8B24" w14:textId="77777777" w:rsidR="00826CA5" w:rsidRPr="003E3624" w:rsidRDefault="00826CA5" w:rsidP="00826CA5">
      <w:pPr>
        <w:pStyle w:val="Heading3"/>
      </w:pPr>
      <w:r w:rsidRPr="003E3624">
        <w:t>Expert interviews</w:t>
      </w:r>
    </w:p>
    <w:p w14:paraId="4A4CC077" w14:textId="77777777" w:rsidR="00826CA5" w:rsidRPr="003E3624" w:rsidRDefault="00826CA5" w:rsidP="00826CA5">
      <w:pPr>
        <w:pStyle w:val="p1"/>
        <w:spacing w:line="276" w:lineRule="auto"/>
        <w:rPr>
          <w:rFonts w:asciiTheme="minorHAnsi" w:hAnsiTheme="minorHAnsi" w:cstheme="minorBidi"/>
          <w:sz w:val="24"/>
          <w:szCs w:val="24"/>
        </w:rPr>
      </w:pPr>
      <w:r w:rsidRPr="007726CA">
        <w:rPr>
          <w:rFonts w:asciiTheme="minorHAnsi" w:hAnsiTheme="minorHAnsi" w:cstheme="minorBidi"/>
          <w:sz w:val="24"/>
          <w:szCs w:val="24"/>
        </w:rPr>
        <w:t xml:space="preserve">We conducted six semi-structured interviews with professionals in municipal facilitation, architectural and urban design, and </w:t>
      </w:r>
      <w:proofErr w:type="spellStart"/>
      <w:r w:rsidRPr="007726CA">
        <w:rPr>
          <w:rFonts w:asciiTheme="minorHAnsi" w:hAnsiTheme="minorHAnsi" w:cstheme="minorBidi"/>
          <w:sz w:val="24"/>
          <w:szCs w:val="24"/>
        </w:rPr>
        <w:t>parapublic</w:t>
      </w:r>
      <w:proofErr w:type="spellEnd"/>
      <w:r w:rsidRPr="007726CA">
        <w:rPr>
          <w:rFonts w:asciiTheme="minorHAnsi" w:hAnsiTheme="minorHAnsi" w:cstheme="minorBidi"/>
          <w:sz w:val="24"/>
          <w:szCs w:val="24"/>
        </w:rPr>
        <w:t xml:space="preserve"> planning. </w:t>
      </w:r>
      <w:r w:rsidRPr="00EB063A">
        <w:rPr>
          <w:rFonts w:asciiTheme="minorHAnsi" w:hAnsiTheme="minorHAnsi" w:cstheme="minorBidi"/>
          <w:sz w:val="24"/>
          <w:szCs w:val="24"/>
        </w:rPr>
        <w:t>In addition to the core research questions, discussions explored:</w:t>
      </w:r>
    </w:p>
    <w:p w14:paraId="7D806DA4" w14:textId="77777777" w:rsidR="00826CA5" w:rsidRPr="003E3624" w:rsidRDefault="00826CA5" w:rsidP="00826CA5">
      <w:pPr>
        <w:pStyle w:val="p5"/>
        <w:numPr>
          <w:ilvl w:val="0"/>
          <w:numId w:val="11"/>
        </w:numPr>
        <w:spacing w:line="276" w:lineRule="auto"/>
        <w:rPr>
          <w:rFonts w:asciiTheme="minorHAnsi" w:hAnsiTheme="minorHAnsi" w:cstheme="minorBidi"/>
          <w:sz w:val="24"/>
          <w:szCs w:val="24"/>
        </w:rPr>
      </w:pPr>
      <w:r w:rsidRPr="003E3624">
        <w:rPr>
          <w:rFonts w:asciiTheme="minorHAnsi" w:hAnsiTheme="minorHAnsi" w:cstheme="minorBidi"/>
          <w:sz w:val="24"/>
          <w:szCs w:val="24"/>
        </w:rPr>
        <w:t>Current consultation and visualization practices.</w:t>
      </w:r>
    </w:p>
    <w:p w14:paraId="42FB39AB" w14:textId="77777777" w:rsidR="00826CA5" w:rsidRPr="003E3624" w:rsidRDefault="00826CA5" w:rsidP="00826CA5">
      <w:pPr>
        <w:pStyle w:val="p5"/>
        <w:numPr>
          <w:ilvl w:val="0"/>
          <w:numId w:val="11"/>
        </w:numPr>
        <w:spacing w:before="0" w:line="276" w:lineRule="auto"/>
        <w:rPr>
          <w:rFonts w:asciiTheme="minorHAnsi" w:hAnsiTheme="minorHAnsi" w:cstheme="minorBidi"/>
          <w:sz w:val="24"/>
          <w:szCs w:val="24"/>
        </w:rPr>
      </w:pPr>
      <w:r w:rsidRPr="003E3624">
        <w:rPr>
          <w:rFonts w:asciiTheme="minorHAnsi" w:hAnsiTheme="minorHAnsi" w:cstheme="minorBidi"/>
          <w:sz w:val="24"/>
          <w:szCs w:val="24"/>
        </w:rPr>
        <w:t>Potential benefits and risks of using generative AI in community engagements.</w:t>
      </w:r>
    </w:p>
    <w:p w14:paraId="3AE03029" w14:textId="77777777" w:rsidR="00826CA5" w:rsidRPr="003E3624" w:rsidRDefault="00826CA5" w:rsidP="00826CA5">
      <w:pPr>
        <w:pStyle w:val="p5"/>
        <w:numPr>
          <w:ilvl w:val="0"/>
          <w:numId w:val="11"/>
        </w:numPr>
        <w:spacing w:before="0" w:after="240" w:line="276" w:lineRule="auto"/>
        <w:rPr>
          <w:rFonts w:asciiTheme="minorHAnsi" w:hAnsiTheme="minorHAnsi" w:cstheme="minorBidi"/>
          <w:sz w:val="24"/>
          <w:szCs w:val="24"/>
        </w:rPr>
      </w:pPr>
      <w:r w:rsidRPr="003E3624">
        <w:rPr>
          <w:rFonts w:asciiTheme="minorHAnsi" w:hAnsiTheme="minorHAnsi" w:cstheme="minorBidi"/>
          <w:sz w:val="24"/>
          <w:szCs w:val="24"/>
        </w:rPr>
        <w:t>Ethical concerns around biases, data usage, and the presentation of AI-generated images.</w:t>
      </w:r>
    </w:p>
    <w:p w14:paraId="45A462F8" w14:textId="77777777" w:rsidR="00826CA5" w:rsidRPr="003E3624" w:rsidRDefault="00826CA5" w:rsidP="00826CA5">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Each interview lasted approximately one hour. Transcripts were prepared for subsequent textual analyses, including LDA to identify latent themes related to AI uptake, inclusivity, or skepticism toward untested technologies.</w:t>
      </w:r>
      <w:r>
        <w:rPr>
          <w:rFonts w:asciiTheme="minorHAnsi" w:hAnsiTheme="minorHAnsi" w:cstheme="minorBidi"/>
          <w:sz w:val="24"/>
          <w:szCs w:val="24"/>
        </w:rPr>
        <w:t xml:space="preserve"> </w:t>
      </w:r>
      <w:r w:rsidRPr="007726CA">
        <w:rPr>
          <w:rFonts w:asciiTheme="minorHAnsi" w:hAnsiTheme="minorHAnsi" w:cstheme="minorBidi"/>
          <w:sz w:val="24"/>
          <w:szCs w:val="24"/>
        </w:rPr>
        <w:t xml:space="preserve">Saturation was assessed throughout the </w:t>
      </w:r>
      <w:r w:rsidRPr="007726CA">
        <w:rPr>
          <w:rFonts w:asciiTheme="minorHAnsi" w:hAnsiTheme="minorHAnsi" w:cstheme="minorBidi"/>
          <w:sz w:val="24"/>
          <w:szCs w:val="24"/>
        </w:rPr>
        <w:lastRenderedPageBreak/>
        <w:t>process; repetitive themes appeared after the f</w:t>
      </w:r>
      <w:r>
        <w:rPr>
          <w:rFonts w:asciiTheme="minorHAnsi" w:hAnsiTheme="minorHAnsi" w:cstheme="minorBidi"/>
          <w:sz w:val="24"/>
          <w:szCs w:val="24"/>
        </w:rPr>
        <w:t>ifth</w:t>
      </w:r>
      <w:r w:rsidRPr="007726CA">
        <w:rPr>
          <w:rFonts w:asciiTheme="minorHAnsi" w:hAnsiTheme="minorHAnsi" w:cstheme="minorBidi"/>
          <w:sz w:val="24"/>
          <w:szCs w:val="24"/>
        </w:rPr>
        <w:t xml:space="preserve"> interview, and six interviews were deemed sufficient to capture the range of relevant perspectives.</w:t>
      </w:r>
    </w:p>
    <w:p w14:paraId="6F98BD2E" w14:textId="77777777" w:rsidR="00826CA5" w:rsidRDefault="00826CA5" w:rsidP="00602397">
      <w:pPr>
        <w:pStyle w:val="p1"/>
        <w:spacing w:line="276" w:lineRule="auto"/>
        <w:rPr>
          <w:rFonts w:asciiTheme="minorHAnsi" w:hAnsiTheme="minorHAnsi" w:cstheme="minorBidi"/>
          <w:sz w:val="24"/>
          <w:szCs w:val="24"/>
        </w:rPr>
      </w:pPr>
    </w:p>
    <w:p w14:paraId="5D52CCB3" w14:textId="77777777" w:rsidR="00602397" w:rsidRDefault="00602397" w:rsidP="00602397">
      <w:pPr>
        <w:pStyle w:val="p1"/>
        <w:keepNext/>
        <w:spacing w:line="276" w:lineRule="auto"/>
        <w:jc w:val="center"/>
      </w:pPr>
      <w:r>
        <w:rPr>
          <w:noProof/>
        </w:rPr>
        <w:drawing>
          <wp:inline distT="0" distB="0" distL="0" distR="0" wp14:anchorId="3FEB80C0" wp14:editId="7DF0B490">
            <wp:extent cx="5795220" cy="3621741"/>
            <wp:effectExtent l="0" t="0" r="0" b="0"/>
            <wp:docPr id="2012311066" name="Picture 2" desc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3219" cy="3676736"/>
                    </a:xfrm>
                    <a:prstGeom prst="rect">
                      <a:avLst/>
                    </a:prstGeom>
                    <a:noFill/>
                    <a:ln>
                      <a:noFill/>
                    </a:ln>
                  </pic:spPr>
                </pic:pic>
              </a:graphicData>
            </a:graphic>
          </wp:inline>
        </w:drawing>
      </w:r>
    </w:p>
    <w:p w14:paraId="7A983C8F" w14:textId="4B60A4D7" w:rsidR="00F94647" w:rsidRPr="00826CA5" w:rsidRDefault="00602397" w:rsidP="00826CA5">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rsidRPr="00AA3C42">
        <w:t>Participant Identities. This graphic depicts the self-reported identity markers of the 14 participants. Each cell corresponds to a demographic or identity attribute, visualizing the distribution of attributes among the workshop cohort.</w:t>
      </w:r>
    </w:p>
    <w:p w14:paraId="7F7B0A73" w14:textId="77777777" w:rsidR="00D10457" w:rsidRPr="003E3624" w:rsidRDefault="00D10457" w:rsidP="00FD79EF">
      <w:pPr>
        <w:pStyle w:val="p4"/>
        <w:spacing w:line="276" w:lineRule="auto"/>
        <w:rPr>
          <w:rFonts w:asciiTheme="minorHAnsi" w:hAnsiTheme="minorHAnsi" w:cstheme="minorBidi"/>
          <w:sz w:val="24"/>
          <w:szCs w:val="24"/>
        </w:rPr>
      </w:pPr>
    </w:p>
    <w:p w14:paraId="53A25250" w14:textId="411BFBFF" w:rsidR="00D10457" w:rsidRPr="003E3624" w:rsidRDefault="00D10457" w:rsidP="00AE4E77">
      <w:pPr>
        <w:pStyle w:val="Heading3"/>
      </w:pPr>
      <w:r w:rsidRPr="003E3624">
        <w:t>Workshop</w:t>
      </w:r>
    </w:p>
    <w:p w14:paraId="61A43D0C" w14:textId="309461A6" w:rsidR="009427E4" w:rsidRDefault="001B78A0" w:rsidP="00FD79EF">
      <w:pPr>
        <w:pStyle w:val="p1"/>
        <w:spacing w:line="276" w:lineRule="auto"/>
        <w:rPr>
          <w:rFonts w:asciiTheme="minorHAnsi" w:hAnsiTheme="minorHAnsi" w:cstheme="minorBidi"/>
          <w:sz w:val="24"/>
          <w:szCs w:val="24"/>
        </w:rPr>
      </w:pPr>
      <w:r w:rsidRPr="001B78A0">
        <w:rPr>
          <w:rFonts w:asciiTheme="minorHAnsi" w:hAnsiTheme="minorHAnsi" w:cstheme="minorBidi"/>
          <w:sz w:val="24"/>
          <w:szCs w:val="24"/>
        </w:rPr>
        <w:t xml:space="preserve">The workshop took place in a focus group format. To facilitate better interaction with the AI model, we developed a platform called </w:t>
      </w:r>
      <w:proofErr w:type="spellStart"/>
      <w:r w:rsidRPr="001B78A0">
        <w:rPr>
          <w:rFonts w:asciiTheme="minorHAnsi" w:hAnsiTheme="minorHAnsi" w:cstheme="minorBidi"/>
          <w:sz w:val="24"/>
          <w:szCs w:val="24"/>
        </w:rPr>
        <w:t>WeDesign</w:t>
      </w:r>
      <w:proofErr w:type="spellEnd"/>
      <w:r w:rsidRPr="001B78A0">
        <w:rPr>
          <w:rFonts w:asciiTheme="minorHAnsi" w:hAnsiTheme="minorHAnsi" w:cstheme="minorBidi"/>
          <w:sz w:val="24"/>
          <w:szCs w:val="24"/>
        </w:rPr>
        <w:t xml:space="preserve">. Participants were grouped into five teams, each including one AI specialist, one urban professional (architect or planner), and two or three citizens with varied backgrounds. </w:t>
      </w:r>
      <w:proofErr w:type="spellStart"/>
      <w:r w:rsidRPr="001B78A0">
        <w:rPr>
          <w:rFonts w:asciiTheme="minorHAnsi" w:hAnsiTheme="minorHAnsi" w:cstheme="minorBidi"/>
          <w:sz w:val="24"/>
          <w:szCs w:val="24"/>
        </w:rPr>
        <w:t>WeDesign</w:t>
      </w:r>
      <w:proofErr w:type="spellEnd"/>
      <w:r w:rsidRPr="001B78A0">
        <w:rPr>
          <w:rFonts w:asciiTheme="minorHAnsi" w:hAnsiTheme="minorHAnsi" w:cstheme="minorBidi"/>
          <w:sz w:val="24"/>
          <w:szCs w:val="24"/>
        </w:rPr>
        <w:t xml:space="preserve"> was introduced as a platform that uses Stable Diffusion XL to produce images based on textual prompts. Figures </w:t>
      </w:r>
      <w:r w:rsidR="00FE3EB4">
        <w:rPr>
          <w:rFonts w:asciiTheme="minorHAnsi" w:hAnsiTheme="minorHAnsi" w:cstheme="minorBidi"/>
          <w:sz w:val="24"/>
          <w:szCs w:val="24"/>
        </w:rPr>
        <w:t>2</w:t>
      </w:r>
      <w:r w:rsidRPr="001B78A0">
        <w:rPr>
          <w:rFonts w:asciiTheme="minorHAnsi" w:hAnsiTheme="minorHAnsi" w:cstheme="minorBidi"/>
          <w:sz w:val="24"/>
          <w:szCs w:val="24"/>
        </w:rPr>
        <w:t xml:space="preserve"> and 3 illustrate the interface, showing fields for scenario descriptions, textual prompts, and resulting image previews.</w:t>
      </w:r>
    </w:p>
    <w:p w14:paraId="38CB19AE" w14:textId="77777777" w:rsidR="00FE3EB4" w:rsidRDefault="00FE3EB4" w:rsidP="00FD79EF">
      <w:pPr>
        <w:pStyle w:val="p1"/>
        <w:spacing w:line="276" w:lineRule="auto"/>
        <w:rPr>
          <w:rFonts w:asciiTheme="minorHAnsi" w:hAnsiTheme="minorHAnsi" w:cstheme="minorBidi"/>
          <w:sz w:val="24"/>
          <w:szCs w:val="24"/>
        </w:rPr>
      </w:pPr>
    </w:p>
    <w:p w14:paraId="6399F195" w14:textId="30B7BF82" w:rsidR="00FE3EB4" w:rsidRDefault="00FE3EB4" w:rsidP="00FE3EB4">
      <w:pPr>
        <w:pStyle w:val="p1"/>
        <w:spacing w:line="276" w:lineRule="auto"/>
        <w:rPr>
          <w:rFonts w:asciiTheme="minorHAnsi" w:hAnsiTheme="minorHAnsi" w:cstheme="minorBidi"/>
          <w:sz w:val="24"/>
          <w:szCs w:val="24"/>
        </w:rPr>
      </w:pPr>
      <w:r w:rsidRPr="00FE3EB4">
        <w:rPr>
          <w:rFonts w:asciiTheme="minorHAnsi" w:hAnsiTheme="minorHAnsi" w:cstheme="minorBidi"/>
          <w:sz w:val="24"/>
          <w:szCs w:val="24"/>
        </w:rPr>
        <w:t xml:space="preserve">The groups engaged with five main scenarios: suburban parks (Scenario A), pedestrian promenades in a historical neighborhood (Scenario B), residential street spaces (Scenario C), dense downtown plazas (Scenario D), and a dense urban park near the waterfront (Scenario E). Optional scenarios, such as urban gardens or transit plazas, were available if time permitted. Each group spent approximately 30 minutes brainstorming, followed by a total of three hours (separated by a lunch break) typing prompts and iteratively refining </w:t>
      </w:r>
      <w:r w:rsidRPr="00FE3EB4">
        <w:rPr>
          <w:rFonts w:asciiTheme="minorHAnsi" w:hAnsiTheme="minorHAnsi" w:cstheme="minorBidi"/>
          <w:sz w:val="24"/>
          <w:szCs w:val="24"/>
        </w:rPr>
        <w:lastRenderedPageBreak/>
        <w:t>them through discussions and real-time explorations. The objective was to capture community preferences related to elements such as ramps, diverse seating, lighting features, and local architectural characteristics.</w:t>
      </w:r>
    </w:p>
    <w:p w14:paraId="282D9E75" w14:textId="77777777" w:rsidR="00FE3EB4" w:rsidRDefault="00FE3EB4" w:rsidP="00FE3EB4">
      <w:pPr>
        <w:pStyle w:val="p1"/>
        <w:spacing w:line="276" w:lineRule="auto"/>
        <w:rPr>
          <w:rFonts w:asciiTheme="minorHAnsi" w:hAnsiTheme="minorHAnsi" w:cstheme="minorBidi"/>
          <w:sz w:val="24"/>
          <w:szCs w:val="24"/>
        </w:rPr>
      </w:pPr>
    </w:p>
    <w:p w14:paraId="4D40A137" w14:textId="572DE43C" w:rsidR="00FE3EB4" w:rsidRPr="003E3624" w:rsidRDefault="008157B4" w:rsidP="00FE3EB4">
      <w:pPr>
        <w:pStyle w:val="p1"/>
        <w:spacing w:line="276" w:lineRule="auto"/>
        <w:rPr>
          <w:rFonts w:asciiTheme="minorHAnsi" w:hAnsiTheme="minorHAnsi" w:cstheme="minorBidi"/>
          <w:sz w:val="24"/>
          <w:szCs w:val="24"/>
        </w:rPr>
      </w:pPr>
      <w:r w:rsidRPr="008157B4">
        <w:rPr>
          <w:rFonts w:asciiTheme="minorHAnsi" w:hAnsiTheme="minorHAnsi" w:cstheme="minorBidi"/>
          <w:sz w:val="24"/>
          <w:szCs w:val="24"/>
        </w:rPr>
        <w:t>Participants collectively generated about 440 textual prompts during the session. Each prompt was visualized through four images with varying seeds. They experimented with negative prompts to exclude overhead views or futuristic styles, discovering how to control the output’s level of detail and cultural cues. Citizens typically led the content decisions, while the AI specialist offered guidance on prompt structure. Urban professionals provided commentary on feasibility issues, though no final designs were expected. Participants expressed their preferences, and as the activity continued, the level of engagement grew</w:t>
      </w:r>
      <w:r w:rsidR="00FE3EB4">
        <w:rPr>
          <w:rFonts w:asciiTheme="minorHAnsi" w:hAnsiTheme="minorHAnsi" w:cstheme="minorBidi"/>
          <w:sz w:val="24"/>
          <w:szCs w:val="24"/>
        </w:rPr>
        <w:t>.</w:t>
      </w:r>
    </w:p>
    <w:p w14:paraId="5D63805F" w14:textId="77777777" w:rsidR="00FE3EB4" w:rsidRDefault="00FE3EB4" w:rsidP="00FE3EB4">
      <w:pPr>
        <w:pStyle w:val="p1"/>
        <w:spacing w:line="276" w:lineRule="auto"/>
        <w:rPr>
          <w:rFonts w:asciiTheme="minorHAnsi" w:hAnsiTheme="minorHAnsi" w:cstheme="minorBidi"/>
          <w:sz w:val="24"/>
          <w:szCs w:val="24"/>
        </w:rPr>
      </w:pPr>
    </w:p>
    <w:p w14:paraId="70623C8B" w14:textId="77777777" w:rsidR="009427E4" w:rsidRDefault="009427E4" w:rsidP="009427E4">
      <w:pPr>
        <w:pStyle w:val="p4"/>
        <w:keepNext/>
        <w:spacing w:line="276" w:lineRule="auto"/>
        <w:jc w:val="center"/>
      </w:pPr>
      <w:r>
        <w:rPr>
          <w:rFonts w:asciiTheme="minorHAnsi" w:hAnsiTheme="minorHAnsi" w:cstheme="minorBidi"/>
          <w:noProof/>
          <w:sz w:val="24"/>
          <w:szCs w:val="24"/>
          <w14:ligatures w14:val="standardContextual"/>
        </w:rPr>
        <w:drawing>
          <wp:inline distT="0" distB="0" distL="0" distR="0" wp14:anchorId="273C6AEE" wp14:editId="53DEE87B">
            <wp:extent cx="5943600" cy="3350895"/>
            <wp:effectExtent l="0" t="0" r="0" b="1905"/>
            <wp:docPr id="734679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9288" name="Picture 73467928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5F0481EC" w14:textId="7A212051" w:rsidR="00D10457" w:rsidRPr="003E3624" w:rsidRDefault="009427E4" w:rsidP="00DC5994">
      <w:pPr>
        <w:pStyle w:val="Caption"/>
        <w:rPr>
          <w:sz w:val="24"/>
          <w:szCs w:val="24"/>
        </w:rPr>
      </w:pPr>
      <w:r>
        <w:t xml:space="preserve">Figure </w:t>
      </w:r>
      <w:r>
        <w:fldChar w:fldCharType="begin"/>
      </w:r>
      <w:r>
        <w:instrText xml:space="preserve"> SEQ Figure \* ARABIC </w:instrText>
      </w:r>
      <w:r>
        <w:fldChar w:fldCharType="separate"/>
      </w:r>
      <w:r w:rsidR="00602397">
        <w:rPr>
          <w:noProof/>
        </w:rPr>
        <w:t>2</w:t>
      </w:r>
      <w:r>
        <w:fldChar w:fldCharType="end"/>
      </w:r>
      <w:r>
        <w:t xml:space="preserve">. </w:t>
      </w:r>
      <w:r w:rsidRPr="00315F3B">
        <w:t xml:space="preserve">Platform Interface for </w:t>
      </w:r>
      <w:proofErr w:type="spellStart"/>
      <w:r w:rsidRPr="00315F3B">
        <w:t>We</w:t>
      </w:r>
      <w:r>
        <w:t>D</w:t>
      </w:r>
      <w:r w:rsidRPr="00315F3B">
        <w:t>esign</w:t>
      </w:r>
      <w:proofErr w:type="spellEnd"/>
      <w:r w:rsidRPr="00315F3B">
        <w:t>. This representation illustrates how participants create scenario descriptions and workshops. Each session stores multiple prompts and corresponding images, allowing iterative refinement.</w:t>
      </w:r>
    </w:p>
    <w:p w14:paraId="503E0115" w14:textId="4362589C" w:rsidR="00D10457" w:rsidRPr="003E3624" w:rsidRDefault="00D10457" w:rsidP="00AE4E77">
      <w:pPr>
        <w:pStyle w:val="Heading3"/>
      </w:pPr>
      <w:r w:rsidRPr="003E3624">
        <w:t xml:space="preserve">Data </w:t>
      </w:r>
      <w:r w:rsidR="00622765" w:rsidRPr="003E3624">
        <w:t>analysis</w:t>
      </w:r>
    </w:p>
    <w:p w14:paraId="42BCFED4" w14:textId="65C2ECF8" w:rsidR="008F1A3C" w:rsidRPr="001358D0" w:rsidRDefault="008F1A3C" w:rsidP="001358D0">
      <w:pPr>
        <w:rPr>
          <w:rFonts w:eastAsia="Times New Roman"/>
          <w:color w:val="0E0E0E"/>
          <w:kern w:val="0"/>
          <w:lang w:val="en-CA"/>
          <w14:ligatures w14:val="none"/>
        </w:rPr>
      </w:pPr>
      <w:r w:rsidRPr="008F1A3C">
        <w:rPr>
          <w:rFonts w:eastAsia="Times New Roman"/>
          <w:color w:val="0E0E0E"/>
          <w:kern w:val="0"/>
          <w:lang w:val="en-CA"/>
          <w14:ligatures w14:val="none"/>
        </w:rPr>
        <w:t xml:space="preserve">All workshop discussions were audio-recorded, with field notes taken to capture participant dialogues as well as moments of confusion or enthusiasm. The </w:t>
      </w:r>
      <w:proofErr w:type="spellStart"/>
      <w:r w:rsidRPr="008F1A3C">
        <w:rPr>
          <w:rFonts w:eastAsia="Times New Roman"/>
          <w:color w:val="0E0E0E"/>
          <w:kern w:val="0"/>
          <w:lang w:val="en-CA"/>
          <w14:ligatures w14:val="none"/>
        </w:rPr>
        <w:t>WeDesign</w:t>
      </w:r>
      <w:proofErr w:type="spellEnd"/>
      <w:r w:rsidRPr="008F1A3C">
        <w:rPr>
          <w:rFonts w:eastAsia="Times New Roman"/>
          <w:color w:val="0E0E0E"/>
          <w:kern w:val="0"/>
          <w:lang w:val="en-CA"/>
          <w14:ligatures w14:val="none"/>
        </w:rPr>
        <w:t xml:space="preserve"> platform automatically archived each prompt generated during the sessions, along with metadata indicating which group submitted it and any user reactions, such as a "heart" symbol to signify </w:t>
      </w:r>
      <w:r>
        <w:rPr>
          <w:rFonts w:eastAsia="Times New Roman"/>
          <w:color w:val="0E0E0E"/>
          <w:kern w:val="0"/>
          <w:lang w:val="en-CA"/>
          <w14:ligatures w14:val="none"/>
        </w:rPr>
        <w:t>preference</w:t>
      </w:r>
      <w:r w:rsidRPr="008F1A3C">
        <w:rPr>
          <w:rFonts w:eastAsia="Times New Roman"/>
          <w:color w:val="0E0E0E"/>
          <w:kern w:val="0"/>
          <w:lang w:val="en-CA"/>
          <w14:ligatures w14:val="none"/>
        </w:rPr>
        <w:t>. In addition, six interview sessions with urban experts were transcribed in full for subsequent analysis.</w:t>
      </w:r>
    </w:p>
    <w:p w14:paraId="2A4E28A0" w14:textId="77777777" w:rsidR="00D10457" w:rsidRPr="003E3624" w:rsidRDefault="00D10457" w:rsidP="00FD79EF">
      <w:pPr>
        <w:pStyle w:val="p4"/>
        <w:spacing w:line="276" w:lineRule="auto"/>
        <w:rPr>
          <w:rFonts w:asciiTheme="minorHAnsi" w:hAnsiTheme="minorHAnsi" w:cstheme="minorBidi"/>
          <w:sz w:val="24"/>
          <w:szCs w:val="24"/>
        </w:rPr>
      </w:pPr>
    </w:p>
    <w:p w14:paraId="2D2999B0" w14:textId="40FF6877" w:rsidR="00D10457" w:rsidRPr="003E3624" w:rsidRDefault="00D10457" w:rsidP="0068737D">
      <w:pPr>
        <w:pStyle w:val="Heading4"/>
        <w:rPr>
          <w:rFonts w:asciiTheme="minorHAnsi" w:hAnsiTheme="minorHAnsi" w:cstheme="minorBidi"/>
        </w:rPr>
      </w:pPr>
      <w:r w:rsidRPr="003E3624">
        <w:rPr>
          <w:rFonts w:asciiTheme="minorHAnsi" w:hAnsiTheme="minorHAnsi" w:cstheme="minorBidi"/>
        </w:rPr>
        <w:t xml:space="preserve">Qualitative </w:t>
      </w:r>
      <w:r w:rsidR="00622765" w:rsidRPr="003E3624">
        <w:rPr>
          <w:rFonts w:asciiTheme="minorHAnsi" w:hAnsiTheme="minorHAnsi" w:cstheme="minorBidi"/>
        </w:rPr>
        <w:t>c</w:t>
      </w:r>
      <w:r w:rsidRPr="003E3624">
        <w:rPr>
          <w:rFonts w:asciiTheme="minorHAnsi" w:hAnsiTheme="minorHAnsi" w:cstheme="minorBidi"/>
        </w:rPr>
        <w:t>oding and LDA</w:t>
      </w:r>
    </w:p>
    <w:p w14:paraId="2FF9B1DB" w14:textId="2EB2F6E9" w:rsidR="00D10457" w:rsidRPr="007853ED" w:rsidRDefault="00D10457" w:rsidP="00FD79EF">
      <w:pPr>
        <w:pStyle w:val="p1"/>
        <w:spacing w:line="276" w:lineRule="auto"/>
        <w:rPr>
          <w:rFonts w:asciiTheme="minorHAnsi" w:hAnsiTheme="minorHAnsi" w:cstheme="minorBidi"/>
          <w:sz w:val="24"/>
          <w:szCs w:val="24"/>
        </w:rPr>
      </w:pPr>
      <w:r w:rsidRPr="007853ED">
        <w:rPr>
          <w:rFonts w:asciiTheme="minorHAnsi" w:hAnsiTheme="minorHAnsi" w:cstheme="minorBidi"/>
          <w:sz w:val="24"/>
          <w:szCs w:val="24"/>
        </w:rPr>
        <w:lastRenderedPageBreak/>
        <w:t>We initially performed open coding on the interview and workshop transcripts</w:t>
      </w:r>
      <w:r w:rsidR="007853ED">
        <w:rPr>
          <w:rFonts w:asciiTheme="minorHAnsi" w:hAnsiTheme="minorHAnsi" w:cstheme="minorBidi"/>
          <w:sz w:val="24"/>
          <w:szCs w:val="24"/>
        </w:rPr>
        <w:t xml:space="preserve"> </w:t>
      </w:r>
      <w:r w:rsidR="007853ED">
        <w:rPr>
          <w:rFonts w:asciiTheme="minorHAnsi" w:hAnsiTheme="minorHAnsi" w:cstheme="minorBidi"/>
          <w:noProof/>
          <w:sz w:val="24"/>
          <w:szCs w:val="24"/>
        </w:rPr>
        <w:t>(Creswell &amp; Creswell, 2022)</w:t>
      </w:r>
      <w:r w:rsidRPr="007853ED">
        <w:rPr>
          <w:rFonts w:asciiTheme="minorHAnsi" w:hAnsiTheme="minorHAnsi" w:cstheme="minorBidi"/>
          <w:sz w:val="24"/>
          <w:szCs w:val="24"/>
        </w:rPr>
        <w:t>, identifying recurring motifs around inclusivity, language barriers, AI limitations,</w:t>
      </w:r>
      <w:r w:rsidR="001358D0">
        <w:rPr>
          <w:rFonts w:asciiTheme="minorHAnsi" w:hAnsiTheme="minorHAnsi" w:cstheme="minorBidi"/>
          <w:sz w:val="24"/>
          <w:szCs w:val="24"/>
        </w:rPr>
        <w:t xml:space="preserve"> platform features,</w:t>
      </w:r>
      <w:r w:rsidRPr="007853ED">
        <w:rPr>
          <w:rFonts w:asciiTheme="minorHAnsi" w:hAnsiTheme="minorHAnsi" w:cstheme="minorBidi"/>
          <w:sz w:val="24"/>
          <w:szCs w:val="24"/>
        </w:rPr>
        <w:t xml:space="preserve"> and facilitation strategies. We then applied LDA to both the interview transcripts and the workshop notes, extracting latent thematic clusters. LDA is a topic modeling technique that identifies groups of words (topics) that frequently co-occur, offering insights into the hidden thematic structure of textual data (Blei et al., 2003). We implemented LDA using a standard library configuration (e.g., 5–10 topics), iterating to find interpretable sets of themes. </w:t>
      </w:r>
      <w:r w:rsidR="007853ED">
        <w:rPr>
          <w:rFonts w:asciiTheme="minorHAnsi" w:hAnsiTheme="minorHAnsi" w:cstheme="minorBidi"/>
          <w:sz w:val="24"/>
          <w:szCs w:val="24"/>
        </w:rPr>
        <w:t>We</w:t>
      </w:r>
      <w:r w:rsidRPr="007853ED">
        <w:rPr>
          <w:rFonts w:asciiTheme="minorHAnsi" w:hAnsiTheme="minorHAnsi" w:cstheme="minorBidi"/>
          <w:sz w:val="24"/>
          <w:szCs w:val="24"/>
        </w:rPr>
        <w:t xml:space="preserve"> then reviewed these topics to label them in plain language</w:t>
      </w:r>
      <w:r w:rsidR="007853ED">
        <w:rPr>
          <w:rFonts w:asciiTheme="minorHAnsi" w:hAnsiTheme="minorHAnsi" w:cstheme="minorBidi"/>
          <w:sz w:val="24"/>
          <w:szCs w:val="24"/>
        </w:rPr>
        <w:t>:</w:t>
      </w:r>
      <w:r w:rsidRPr="007853ED">
        <w:rPr>
          <w:rFonts w:asciiTheme="minorHAnsi" w:hAnsiTheme="minorHAnsi" w:cstheme="minorBidi"/>
          <w:sz w:val="24"/>
          <w:szCs w:val="24"/>
        </w:rPr>
        <w:t xml:space="preserve"> “model biases,” “bilingual friction,”</w:t>
      </w:r>
      <w:r w:rsidR="001358D0" w:rsidRPr="001358D0">
        <w:rPr>
          <w:rFonts w:asciiTheme="minorHAnsi" w:hAnsiTheme="minorHAnsi" w:cstheme="minorBidi"/>
          <w:sz w:val="24"/>
          <w:szCs w:val="24"/>
        </w:rPr>
        <w:t xml:space="preserve"> </w:t>
      </w:r>
      <w:r w:rsidR="001358D0" w:rsidRPr="007853ED">
        <w:rPr>
          <w:rFonts w:asciiTheme="minorHAnsi" w:hAnsiTheme="minorHAnsi" w:cstheme="minorBidi"/>
          <w:sz w:val="24"/>
          <w:szCs w:val="24"/>
        </w:rPr>
        <w:t>“</w:t>
      </w:r>
      <w:r w:rsidR="001358D0">
        <w:rPr>
          <w:rFonts w:asciiTheme="minorHAnsi" w:hAnsiTheme="minorHAnsi" w:cstheme="minorBidi"/>
          <w:sz w:val="24"/>
          <w:szCs w:val="24"/>
        </w:rPr>
        <w:t>platform feature</w:t>
      </w:r>
      <w:r w:rsidR="000E38CC" w:rsidRPr="007853ED">
        <w:rPr>
          <w:rFonts w:asciiTheme="minorHAnsi" w:hAnsiTheme="minorHAnsi" w:cstheme="minorBidi"/>
          <w:sz w:val="24"/>
          <w:szCs w:val="24"/>
        </w:rPr>
        <w:t>,” “</w:t>
      </w:r>
      <w:r w:rsidRPr="007853ED">
        <w:rPr>
          <w:rFonts w:asciiTheme="minorHAnsi" w:hAnsiTheme="minorHAnsi" w:cstheme="minorBidi"/>
          <w:sz w:val="24"/>
          <w:szCs w:val="24"/>
        </w:rPr>
        <w:t>community ownership,” “design feasibility”</w:t>
      </w:r>
      <w:r w:rsidR="007853ED">
        <w:rPr>
          <w:rFonts w:asciiTheme="minorHAnsi" w:hAnsiTheme="minorHAnsi" w:cstheme="minorBidi"/>
          <w:sz w:val="24"/>
          <w:szCs w:val="24"/>
        </w:rPr>
        <w:t xml:space="preserve"> and so on</w:t>
      </w:r>
      <w:r w:rsidRPr="007853ED">
        <w:rPr>
          <w:rFonts w:asciiTheme="minorHAnsi" w:hAnsiTheme="minorHAnsi" w:cstheme="minorBidi"/>
          <w:sz w:val="24"/>
          <w:szCs w:val="24"/>
        </w:rPr>
        <w:t>.</w:t>
      </w:r>
    </w:p>
    <w:p w14:paraId="1928EBE3" w14:textId="77777777" w:rsidR="00D10457" w:rsidRPr="003E3624" w:rsidRDefault="00D10457" w:rsidP="0068737D">
      <w:pPr>
        <w:pStyle w:val="Heading4"/>
        <w:numPr>
          <w:ilvl w:val="0"/>
          <w:numId w:val="0"/>
        </w:numPr>
        <w:rPr>
          <w:rFonts w:asciiTheme="minorHAnsi" w:hAnsiTheme="minorHAnsi" w:cstheme="minorBidi"/>
        </w:rPr>
      </w:pPr>
    </w:p>
    <w:p w14:paraId="388DCF38" w14:textId="01286985" w:rsidR="00D10457" w:rsidRPr="003E3624" w:rsidRDefault="00D10457" w:rsidP="0068737D">
      <w:pPr>
        <w:pStyle w:val="Heading4"/>
        <w:rPr>
          <w:rFonts w:asciiTheme="minorHAnsi" w:hAnsiTheme="minorHAnsi" w:cstheme="minorBidi"/>
        </w:rPr>
      </w:pPr>
      <w:r w:rsidRPr="003E3624">
        <w:rPr>
          <w:rFonts w:asciiTheme="minorHAnsi" w:hAnsiTheme="minorHAnsi" w:cstheme="minorBidi"/>
        </w:rPr>
        <w:t xml:space="preserve">Word </w:t>
      </w:r>
      <w:r w:rsidR="0068737D" w:rsidRPr="003E3624">
        <w:rPr>
          <w:rFonts w:asciiTheme="minorHAnsi" w:hAnsiTheme="minorHAnsi" w:cstheme="minorBidi"/>
        </w:rPr>
        <w:t>c</w:t>
      </w:r>
      <w:r w:rsidRPr="003E3624">
        <w:rPr>
          <w:rFonts w:asciiTheme="minorHAnsi" w:hAnsiTheme="minorHAnsi" w:cstheme="minorBidi"/>
        </w:rPr>
        <w:t xml:space="preserve">loud </w:t>
      </w:r>
      <w:r w:rsidR="0068737D" w:rsidRPr="003E3624">
        <w:rPr>
          <w:rFonts w:asciiTheme="minorHAnsi" w:hAnsiTheme="minorHAnsi" w:cstheme="minorBidi"/>
        </w:rPr>
        <w:t>a</w:t>
      </w:r>
      <w:r w:rsidRPr="003E3624">
        <w:rPr>
          <w:rFonts w:asciiTheme="minorHAnsi" w:hAnsiTheme="minorHAnsi" w:cstheme="minorBidi"/>
        </w:rPr>
        <w:t xml:space="preserve">nalysis of </w:t>
      </w:r>
      <w:r w:rsidR="0068737D" w:rsidRPr="003E3624">
        <w:rPr>
          <w:rFonts w:asciiTheme="minorHAnsi" w:hAnsiTheme="minorHAnsi" w:cstheme="minorBidi"/>
        </w:rPr>
        <w:t>p</w:t>
      </w:r>
      <w:r w:rsidRPr="003E3624">
        <w:rPr>
          <w:rFonts w:asciiTheme="minorHAnsi" w:hAnsiTheme="minorHAnsi" w:cstheme="minorBidi"/>
        </w:rPr>
        <w:t>rompts</w:t>
      </w:r>
    </w:p>
    <w:p w14:paraId="335373BB" w14:textId="4224E6F8" w:rsidR="00D10457" w:rsidRPr="007853ED" w:rsidRDefault="00D10457" w:rsidP="00FD79EF">
      <w:pPr>
        <w:pStyle w:val="p1"/>
        <w:spacing w:line="276" w:lineRule="auto"/>
        <w:rPr>
          <w:rFonts w:asciiTheme="minorHAnsi" w:hAnsiTheme="minorHAnsi" w:cstheme="minorBidi"/>
          <w:sz w:val="24"/>
          <w:szCs w:val="24"/>
        </w:rPr>
      </w:pPr>
      <w:r w:rsidRPr="007853ED">
        <w:rPr>
          <w:rFonts w:asciiTheme="minorHAnsi" w:hAnsiTheme="minorHAnsi" w:cstheme="minorBidi"/>
          <w:sz w:val="24"/>
          <w:szCs w:val="24"/>
        </w:rPr>
        <w:t xml:space="preserve">A separate LDA analysis was conducted on the 440 textual prompts generated by participants. We examined frequently used terms and their co-occurrence patterns, noting how certain topics (e.g., “diverse user groups,” “cultural references,” “futuristic features”) recurred across scenarios. We also created a word cloud visualization to highlight the </w:t>
      </w:r>
      <w:proofErr w:type="gramStart"/>
      <w:r w:rsidRPr="007853ED">
        <w:rPr>
          <w:rFonts w:asciiTheme="minorHAnsi" w:hAnsiTheme="minorHAnsi" w:cstheme="minorBidi"/>
          <w:sz w:val="24"/>
          <w:szCs w:val="24"/>
        </w:rPr>
        <w:t>most commonly used</w:t>
      </w:r>
      <w:proofErr w:type="gramEnd"/>
      <w:r w:rsidRPr="007853ED">
        <w:rPr>
          <w:rFonts w:asciiTheme="minorHAnsi" w:hAnsiTheme="minorHAnsi" w:cstheme="minorBidi"/>
          <w:sz w:val="24"/>
          <w:szCs w:val="24"/>
        </w:rPr>
        <w:t xml:space="preserve"> words, which offered a quick overview of participants’ primary concerns—such as “</w:t>
      </w:r>
      <w:r w:rsidR="0024676D">
        <w:rPr>
          <w:rFonts w:asciiTheme="minorHAnsi" w:hAnsiTheme="minorHAnsi" w:cstheme="minorBidi"/>
          <w:sz w:val="24"/>
          <w:szCs w:val="24"/>
        </w:rPr>
        <w:t>mobility</w:t>
      </w:r>
      <w:r w:rsidRPr="007853ED">
        <w:rPr>
          <w:rFonts w:asciiTheme="minorHAnsi" w:hAnsiTheme="minorHAnsi" w:cstheme="minorBidi"/>
          <w:sz w:val="24"/>
          <w:szCs w:val="24"/>
        </w:rPr>
        <w:t>,” “</w:t>
      </w:r>
      <w:r w:rsidR="0024676D">
        <w:rPr>
          <w:rFonts w:asciiTheme="minorHAnsi" w:hAnsiTheme="minorHAnsi" w:cstheme="minorBidi"/>
          <w:sz w:val="24"/>
          <w:szCs w:val="24"/>
        </w:rPr>
        <w:t>adaptive</w:t>
      </w:r>
      <w:r w:rsidRPr="007853ED">
        <w:rPr>
          <w:rFonts w:asciiTheme="minorHAnsi" w:hAnsiTheme="minorHAnsi" w:cstheme="minorBidi"/>
          <w:sz w:val="24"/>
          <w:szCs w:val="24"/>
        </w:rPr>
        <w:t>,” “greenery,” “accessibility,” “</w:t>
      </w:r>
      <w:r w:rsidR="0024676D">
        <w:rPr>
          <w:rFonts w:asciiTheme="minorHAnsi" w:hAnsiTheme="minorHAnsi" w:cstheme="minorBidi"/>
          <w:sz w:val="24"/>
          <w:szCs w:val="24"/>
        </w:rPr>
        <w:t>friendly</w:t>
      </w:r>
      <w:r w:rsidRPr="007853ED">
        <w:rPr>
          <w:rFonts w:asciiTheme="minorHAnsi" w:hAnsiTheme="minorHAnsi" w:cstheme="minorBidi"/>
          <w:sz w:val="24"/>
          <w:szCs w:val="24"/>
        </w:rPr>
        <w:t>,” “streets,” and so on. This word cloud was cross-referenced with participant feedback, allowing us to see how rhetorical emphasis on inclusivity or accessibility emerged in textual form.</w:t>
      </w:r>
    </w:p>
    <w:p w14:paraId="238BA55A" w14:textId="77777777" w:rsidR="00D10457" w:rsidRPr="003E3624" w:rsidRDefault="00D10457" w:rsidP="00FD79EF">
      <w:pPr>
        <w:pStyle w:val="p4"/>
        <w:spacing w:line="276" w:lineRule="auto"/>
        <w:rPr>
          <w:rFonts w:asciiTheme="minorHAnsi" w:hAnsiTheme="minorHAnsi" w:cstheme="minorBidi"/>
          <w:sz w:val="24"/>
          <w:szCs w:val="24"/>
        </w:rPr>
      </w:pPr>
    </w:p>
    <w:p w14:paraId="751AD069" w14:textId="67371CED" w:rsidR="00D10457" w:rsidRPr="003E3624" w:rsidRDefault="00D10457" w:rsidP="0068737D">
      <w:pPr>
        <w:pStyle w:val="Heading4"/>
        <w:rPr>
          <w:rFonts w:asciiTheme="minorHAnsi" w:hAnsiTheme="minorHAnsi" w:cstheme="minorBidi"/>
        </w:rPr>
      </w:pPr>
      <w:r w:rsidRPr="003E3624">
        <w:rPr>
          <w:rFonts w:asciiTheme="minorHAnsi" w:hAnsiTheme="minorHAnsi" w:cstheme="minorBidi"/>
        </w:rPr>
        <w:t xml:space="preserve"> Synthesis and </w:t>
      </w:r>
      <w:r w:rsidR="0068737D" w:rsidRPr="003E3624">
        <w:rPr>
          <w:rFonts w:asciiTheme="minorHAnsi" w:hAnsiTheme="minorHAnsi" w:cstheme="minorBidi"/>
        </w:rPr>
        <w:t>i</w:t>
      </w:r>
      <w:r w:rsidRPr="003E3624">
        <w:rPr>
          <w:rFonts w:asciiTheme="minorHAnsi" w:hAnsiTheme="minorHAnsi" w:cstheme="minorBidi"/>
        </w:rPr>
        <w:t>nterpretation</w:t>
      </w:r>
    </w:p>
    <w:p w14:paraId="20BA399E" w14:textId="6EA2EDFF"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We triangulated LDA topics with the open-coded categories, searching for convergences and divergences</w:t>
      </w:r>
      <w:r w:rsidR="007853ED">
        <w:rPr>
          <w:rFonts w:asciiTheme="minorHAnsi" w:hAnsiTheme="minorHAnsi" w:cstheme="minorBidi"/>
          <w:sz w:val="24"/>
          <w:szCs w:val="24"/>
        </w:rPr>
        <w:t xml:space="preserve"> </w:t>
      </w:r>
      <w:r w:rsidR="007853ED">
        <w:rPr>
          <w:rFonts w:asciiTheme="minorHAnsi" w:hAnsiTheme="minorHAnsi" w:cstheme="minorBidi"/>
          <w:noProof/>
          <w:sz w:val="24"/>
          <w:szCs w:val="24"/>
        </w:rPr>
        <w:t>(Creswell &amp; Creswell, 2022)</w:t>
      </w:r>
      <w:r w:rsidRPr="003E3624">
        <w:rPr>
          <w:rFonts w:asciiTheme="minorHAnsi" w:hAnsiTheme="minorHAnsi" w:cstheme="minorBidi"/>
          <w:sz w:val="24"/>
          <w:szCs w:val="24"/>
        </w:rPr>
        <w:t>. For example, if LDA extracted a topic about “language friction” from the workshop transcripts, we revisited those segments to analyze how participants described the bilingual environment. This approach helped corroborate or refine the themes that emerged from manual coding</w:t>
      </w:r>
      <w:r w:rsidR="007853ED">
        <w:rPr>
          <w:rFonts w:asciiTheme="minorHAnsi" w:hAnsiTheme="minorHAnsi" w:cstheme="minorBidi"/>
          <w:sz w:val="24"/>
          <w:szCs w:val="24"/>
        </w:rPr>
        <w:t xml:space="preserve"> </w:t>
      </w:r>
      <w:r w:rsidR="007853ED">
        <w:rPr>
          <w:rFonts w:asciiTheme="minorHAnsi" w:hAnsiTheme="minorHAnsi" w:cstheme="minorBidi"/>
          <w:noProof/>
          <w:sz w:val="24"/>
          <w:szCs w:val="24"/>
        </w:rPr>
        <w:t>(Denzin &amp; Lincoln, 2011)</w:t>
      </w:r>
      <w:r w:rsidR="007853ED">
        <w:rPr>
          <w:rFonts w:asciiTheme="minorHAnsi" w:hAnsiTheme="minorHAnsi" w:cstheme="minorBidi"/>
          <w:sz w:val="24"/>
          <w:szCs w:val="24"/>
        </w:rPr>
        <w:t xml:space="preserve">. </w:t>
      </w:r>
      <w:r w:rsidRPr="003E3624">
        <w:rPr>
          <w:rFonts w:asciiTheme="minorHAnsi" w:hAnsiTheme="minorHAnsi" w:cstheme="minorBidi"/>
          <w:sz w:val="24"/>
          <w:szCs w:val="24"/>
        </w:rPr>
        <w:t>In certain cases, LDA-based topics confirmed frequent references to “wheelchairs,” “ramps,” and “children’s play areas,” which aligned with manual observations of participants’ inclusivity priorities.</w:t>
      </w:r>
    </w:p>
    <w:p w14:paraId="2341246A" w14:textId="77777777" w:rsidR="00D10457" w:rsidRPr="003E3624" w:rsidRDefault="00D10457" w:rsidP="00FD79EF">
      <w:pPr>
        <w:pStyle w:val="p4"/>
        <w:spacing w:line="276" w:lineRule="auto"/>
        <w:rPr>
          <w:rFonts w:asciiTheme="minorHAnsi" w:hAnsiTheme="minorHAnsi" w:cstheme="minorBidi"/>
          <w:sz w:val="24"/>
          <w:szCs w:val="24"/>
        </w:rPr>
      </w:pPr>
    </w:p>
    <w:p w14:paraId="151EAAF6" w14:textId="49F45598"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Ethical c</w:t>
      </w:r>
      <w:r w:rsidR="007853ED">
        <w:rPr>
          <w:rFonts w:asciiTheme="minorHAnsi" w:hAnsiTheme="minorHAnsi" w:cstheme="minorBidi"/>
          <w:sz w:val="24"/>
          <w:szCs w:val="24"/>
        </w:rPr>
        <w:t>ertification</w:t>
      </w:r>
      <w:r w:rsidRPr="003E3624">
        <w:rPr>
          <w:rFonts w:asciiTheme="minorHAnsi" w:hAnsiTheme="minorHAnsi" w:cstheme="minorBidi"/>
          <w:sz w:val="24"/>
          <w:szCs w:val="24"/>
        </w:rPr>
        <w:t xml:space="preserve"> was obtained from an institutional review board, and all participants were briefed that generative images were purely conceptual</w:t>
      </w:r>
      <w:r w:rsidR="007853ED">
        <w:rPr>
          <w:rFonts w:asciiTheme="minorHAnsi" w:hAnsiTheme="minorHAnsi" w:cstheme="minorBidi"/>
          <w:sz w:val="24"/>
          <w:szCs w:val="24"/>
        </w:rPr>
        <w:t>,</w:t>
      </w:r>
      <w:r w:rsidRPr="003E3624">
        <w:rPr>
          <w:rFonts w:asciiTheme="minorHAnsi" w:hAnsiTheme="minorHAnsi" w:cstheme="minorBidi"/>
          <w:sz w:val="24"/>
          <w:szCs w:val="24"/>
        </w:rPr>
        <w:t xml:space="preserve"> transcripts, prompts, and images </w:t>
      </w:r>
      <w:r w:rsidR="007853ED">
        <w:rPr>
          <w:rFonts w:asciiTheme="minorHAnsi" w:hAnsiTheme="minorHAnsi" w:cstheme="minorBidi"/>
          <w:sz w:val="24"/>
          <w:szCs w:val="24"/>
        </w:rPr>
        <w:t>are</w:t>
      </w:r>
      <w:r w:rsidRPr="003E3624">
        <w:rPr>
          <w:rFonts w:asciiTheme="minorHAnsi" w:hAnsiTheme="minorHAnsi" w:cstheme="minorBidi"/>
          <w:sz w:val="24"/>
          <w:szCs w:val="24"/>
        </w:rPr>
        <w:t xml:space="preserve"> anonymized and used strictly for research on AI-facilitated urban consultations.</w:t>
      </w:r>
    </w:p>
    <w:p w14:paraId="54915889" w14:textId="77777777" w:rsidR="00D10457" w:rsidRPr="003E3624" w:rsidRDefault="00D10457" w:rsidP="00FD79EF">
      <w:pPr>
        <w:pStyle w:val="p2"/>
        <w:spacing w:line="276" w:lineRule="auto"/>
        <w:rPr>
          <w:rFonts w:asciiTheme="minorHAnsi" w:hAnsiTheme="minorHAnsi" w:cstheme="minorBidi"/>
        </w:rPr>
      </w:pPr>
    </w:p>
    <w:p w14:paraId="4A278028" w14:textId="74353669" w:rsidR="00D10457" w:rsidRPr="00085BD4" w:rsidRDefault="00D10457" w:rsidP="00085BD4">
      <w:pPr>
        <w:pStyle w:val="Heading2"/>
        <w:rPr>
          <w:rFonts w:asciiTheme="minorHAnsi" w:hAnsiTheme="minorHAnsi" w:cstheme="minorBidi"/>
        </w:rPr>
      </w:pPr>
      <w:r w:rsidRPr="003E3624">
        <w:rPr>
          <w:rFonts w:asciiTheme="minorHAnsi" w:hAnsiTheme="minorHAnsi" w:cstheme="minorBidi"/>
        </w:rPr>
        <w:t>Results</w:t>
      </w:r>
    </w:p>
    <w:p w14:paraId="220DC916" w14:textId="704DF9BF" w:rsidR="00D10457" w:rsidRPr="003E3624" w:rsidRDefault="005E1A90" w:rsidP="00AE4E77">
      <w:pPr>
        <w:pStyle w:val="Heading3"/>
      </w:pPr>
      <w:r>
        <w:lastRenderedPageBreak/>
        <w:t>G</w:t>
      </w:r>
      <w:r w:rsidR="00D10457" w:rsidRPr="003E3624">
        <w:t xml:space="preserve">roup </w:t>
      </w:r>
      <w:r w:rsidR="0068737D" w:rsidRPr="003E3624">
        <w:t>d</w:t>
      </w:r>
      <w:r w:rsidR="00D10457" w:rsidRPr="003E3624">
        <w:t>ynamics</w:t>
      </w:r>
    </w:p>
    <w:p w14:paraId="05E823DE" w14:textId="10F23DCC"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Figure </w:t>
      </w:r>
      <w:r w:rsidR="00220AAF">
        <w:rPr>
          <w:rFonts w:asciiTheme="minorHAnsi" w:hAnsiTheme="minorHAnsi" w:cstheme="minorBidi"/>
          <w:sz w:val="24"/>
          <w:szCs w:val="24"/>
        </w:rPr>
        <w:t>1</w:t>
      </w:r>
      <w:r w:rsidRPr="003E3624">
        <w:rPr>
          <w:rFonts w:asciiTheme="minorHAnsi" w:hAnsiTheme="minorHAnsi" w:cstheme="minorBidi"/>
          <w:sz w:val="24"/>
          <w:szCs w:val="24"/>
        </w:rPr>
        <w:t xml:space="preserve"> (the identity </w:t>
      </w:r>
      <w:r w:rsidR="001529D7">
        <w:rPr>
          <w:rFonts w:asciiTheme="minorHAnsi" w:hAnsiTheme="minorHAnsi" w:cstheme="minorBidi"/>
          <w:sz w:val="24"/>
          <w:szCs w:val="24"/>
        </w:rPr>
        <w:t>diagram</w:t>
      </w:r>
      <w:r w:rsidRPr="003E3624">
        <w:rPr>
          <w:rFonts w:asciiTheme="minorHAnsi" w:hAnsiTheme="minorHAnsi" w:cstheme="minorBidi"/>
          <w:sz w:val="24"/>
          <w:szCs w:val="24"/>
        </w:rPr>
        <w:t xml:space="preserve">) shows that participants encompassed multiple age brackets, various cultural communities, and at least </w:t>
      </w:r>
      <w:r w:rsidR="00220AAF">
        <w:rPr>
          <w:rFonts w:asciiTheme="minorHAnsi" w:hAnsiTheme="minorHAnsi" w:cstheme="minorBidi"/>
          <w:sz w:val="24"/>
          <w:szCs w:val="24"/>
        </w:rPr>
        <w:t>two</w:t>
      </w:r>
      <w:r w:rsidRPr="003E3624">
        <w:rPr>
          <w:rFonts w:asciiTheme="minorHAnsi" w:hAnsiTheme="minorHAnsi" w:cstheme="minorBidi"/>
          <w:sz w:val="24"/>
          <w:szCs w:val="24"/>
        </w:rPr>
        <w:t xml:space="preserve"> </w:t>
      </w:r>
      <w:r w:rsidR="000E38CC" w:rsidRPr="003E3624">
        <w:rPr>
          <w:rFonts w:asciiTheme="minorHAnsi" w:hAnsiTheme="minorHAnsi" w:cstheme="minorBidi"/>
          <w:sz w:val="24"/>
          <w:szCs w:val="24"/>
        </w:rPr>
        <w:t>individuals</w:t>
      </w:r>
      <w:r w:rsidRPr="003E3624">
        <w:rPr>
          <w:rFonts w:asciiTheme="minorHAnsi" w:hAnsiTheme="minorHAnsi" w:cstheme="minorBidi"/>
          <w:sz w:val="24"/>
          <w:szCs w:val="24"/>
        </w:rPr>
        <w:t xml:space="preserve"> with a physical mobility impairment. Several participants had prior exposure to urban planning processes, but most were unfamiliar with generative AI. </w:t>
      </w:r>
      <w:r w:rsidR="00013189" w:rsidRPr="00013189">
        <w:rPr>
          <w:rFonts w:asciiTheme="minorHAnsi" w:hAnsiTheme="minorHAnsi" w:cstheme="minorBidi"/>
          <w:sz w:val="24"/>
          <w:szCs w:val="24"/>
        </w:rPr>
        <w:t>The bilingual mix (discussion in French-dominant, prompts in English-dominant) shaped how prompts were constructed</w:t>
      </w:r>
      <w:r w:rsidRPr="003E3624">
        <w:rPr>
          <w:rFonts w:asciiTheme="minorHAnsi" w:hAnsiTheme="minorHAnsi" w:cstheme="minorBidi"/>
          <w:sz w:val="24"/>
          <w:szCs w:val="24"/>
        </w:rPr>
        <w:t xml:space="preserve">. Each group contained an AI specialist to guide prompt syntax and an urban professional to provide domain context. Citizens contributed </w:t>
      </w:r>
      <w:proofErr w:type="gramStart"/>
      <w:r w:rsidRPr="003E3624">
        <w:rPr>
          <w:rFonts w:asciiTheme="minorHAnsi" w:hAnsiTheme="minorHAnsi" w:cstheme="minorBidi"/>
          <w:sz w:val="24"/>
          <w:szCs w:val="24"/>
        </w:rPr>
        <w:t>the majority of</w:t>
      </w:r>
      <w:proofErr w:type="gramEnd"/>
      <w:r w:rsidRPr="003E3624">
        <w:rPr>
          <w:rFonts w:asciiTheme="minorHAnsi" w:hAnsiTheme="minorHAnsi" w:cstheme="minorBidi"/>
          <w:sz w:val="24"/>
          <w:szCs w:val="24"/>
        </w:rPr>
        <w:t xml:space="preserve"> design content ideas.</w:t>
      </w:r>
    </w:p>
    <w:p w14:paraId="35B4AB14" w14:textId="77777777" w:rsidR="00D10457" w:rsidRPr="003E3624" w:rsidRDefault="00D10457" w:rsidP="00FD79EF">
      <w:pPr>
        <w:pStyle w:val="p4"/>
        <w:spacing w:line="276" w:lineRule="auto"/>
        <w:rPr>
          <w:rFonts w:asciiTheme="minorHAnsi" w:hAnsiTheme="minorHAnsi" w:cstheme="minorBidi"/>
          <w:sz w:val="24"/>
          <w:szCs w:val="24"/>
        </w:rPr>
      </w:pPr>
    </w:p>
    <w:p w14:paraId="6F13F747" w14:textId="623654EC"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During scenario discussions, participants alternated </w:t>
      </w:r>
      <w:r w:rsidR="00AA0FC8">
        <w:rPr>
          <w:rFonts w:asciiTheme="minorHAnsi" w:hAnsiTheme="minorHAnsi" w:cstheme="minorBidi"/>
          <w:sz w:val="24"/>
          <w:szCs w:val="24"/>
        </w:rPr>
        <w:t xml:space="preserve">between </w:t>
      </w:r>
      <w:r w:rsidR="005E1A90">
        <w:rPr>
          <w:rFonts w:asciiTheme="minorHAnsi" w:hAnsiTheme="minorHAnsi" w:cstheme="minorBidi"/>
          <w:sz w:val="24"/>
          <w:szCs w:val="24"/>
        </w:rPr>
        <w:t>their expressed keywords to be</w:t>
      </w:r>
      <w:r w:rsidRPr="003E3624">
        <w:rPr>
          <w:rFonts w:asciiTheme="minorHAnsi" w:hAnsiTheme="minorHAnsi" w:cstheme="minorBidi"/>
          <w:sz w:val="24"/>
          <w:szCs w:val="24"/>
        </w:rPr>
        <w:t xml:space="preserve"> typed </w:t>
      </w:r>
      <w:r w:rsidR="005E1A90">
        <w:rPr>
          <w:rFonts w:asciiTheme="minorHAnsi" w:hAnsiTheme="minorHAnsi" w:cstheme="minorBidi"/>
          <w:sz w:val="24"/>
          <w:szCs w:val="24"/>
        </w:rPr>
        <w:t xml:space="preserve">in </w:t>
      </w:r>
      <w:r w:rsidRPr="003E3624">
        <w:rPr>
          <w:rFonts w:asciiTheme="minorHAnsi" w:hAnsiTheme="minorHAnsi" w:cstheme="minorBidi"/>
          <w:sz w:val="24"/>
          <w:szCs w:val="24"/>
        </w:rPr>
        <w:t xml:space="preserve">the prompts. This cyclical arrangement gradually exposed all members to the platform’s interface and the nuances of </w:t>
      </w:r>
      <w:r w:rsidR="00ED08C4">
        <w:rPr>
          <w:rFonts w:asciiTheme="minorHAnsi" w:hAnsiTheme="minorHAnsi" w:cstheme="minorBidi"/>
          <w:sz w:val="24"/>
          <w:szCs w:val="24"/>
        </w:rPr>
        <w:t>S</w:t>
      </w:r>
      <w:r w:rsidRPr="003E3624">
        <w:rPr>
          <w:rFonts w:asciiTheme="minorHAnsi" w:hAnsiTheme="minorHAnsi" w:cstheme="minorBidi"/>
          <w:sz w:val="24"/>
          <w:szCs w:val="24"/>
        </w:rPr>
        <w:t xml:space="preserve">table </w:t>
      </w:r>
      <w:r w:rsidR="00ED08C4">
        <w:rPr>
          <w:rFonts w:asciiTheme="minorHAnsi" w:hAnsiTheme="minorHAnsi" w:cstheme="minorBidi"/>
          <w:sz w:val="24"/>
          <w:szCs w:val="24"/>
        </w:rPr>
        <w:t>D</w:t>
      </w:r>
      <w:r w:rsidRPr="003E3624">
        <w:rPr>
          <w:rFonts w:asciiTheme="minorHAnsi" w:hAnsiTheme="minorHAnsi" w:cstheme="minorBidi"/>
          <w:sz w:val="24"/>
          <w:szCs w:val="24"/>
        </w:rPr>
        <w:t>iffusion–based text-to-image generation</w:t>
      </w:r>
      <w:r w:rsidR="005E1A90">
        <w:rPr>
          <w:rFonts w:asciiTheme="minorHAnsi" w:hAnsiTheme="minorHAnsi" w:cstheme="minorBidi"/>
          <w:sz w:val="24"/>
          <w:szCs w:val="24"/>
        </w:rPr>
        <w:t xml:space="preserve">. </w:t>
      </w:r>
      <w:r w:rsidRPr="003E3624">
        <w:rPr>
          <w:rFonts w:asciiTheme="minorHAnsi" w:hAnsiTheme="minorHAnsi" w:cstheme="minorBidi"/>
          <w:sz w:val="24"/>
          <w:szCs w:val="24"/>
        </w:rPr>
        <w:t>Workshop notes indicate that group members often had to negotiate which features were most critical to include (e.g., accessibility vs. seating capacity vs. landscaping details), revealing the typical complexities of participatory design processes (Brabham, 2009</w:t>
      </w:r>
      <w:r w:rsidR="00B4727D">
        <w:rPr>
          <w:rFonts w:asciiTheme="minorHAnsi" w:hAnsiTheme="minorHAnsi" w:cstheme="minorBidi"/>
          <w:sz w:val="24"/>
          <w:szCs w:val="24"/>
        </w:rPr>
        <w:t xml:space="preserve">; </w:t>
      </w:r>
      <w:r w:rsidR="00B4727D" w:rsidRPr="00B4727D">
        <w:rPr>
          <w:rFonts w:asciiTheme="minorHAnsi" w:hAnsiTheme="minorHAnsi" w:cstheme="minorBidi"/>
          <w:sz w:val="24"/>
          <w:szCs w:val="24"/>
        </w:rPr>
        <w:t>Mushkani et al., 2025b</w:t>
      </w:r>
      <w:r w:rsidRPr="003E3624">
        <w:rPr>
          <w:rFonts w:asciiTheme="minorHAnsi" w:hAnsiTheme="minorHAnsi" w:cstheme="minorBidi"/>
          <w:sz w:val="24"/>
          <w:szCs w:val="24"/>
        </w:rPr>
        <w:t>).</w:t>
      </w:r>
    </w:p>
    <w:p w14:paraId="6C0256E7" w14:textId="77777777" w:rsidR="00D10457" w:rsidRPr="003E3624" w:rsidRDefault="00D10457" w:rsidP="00FD79EF">
      <w:pPr>
        <w:pStyle w:val="p4"/>
        <w:spacing w:line="276" w:lineRule="auto"/>
        <w:rPr>
          <w:rFonts w:asciiTheme="minorHAnsi" w:hAnsiTheme="minorHAnsi" w:cstheme="minorBidi"/>
          <w:sz w:val="24"/>
          <w:szCs w:val="24"/>
        </w:rPr>
      </w:pPr>
    </w:p>
    <w:p w14:paraId="396299D8" w14:textId="54B1FFD9" w:rsidR="00D10457" w:rsidRPr="003E3624" w:rsidRDefault="005E1A90" w:rsidP="00AE4E77">
      <w:pPr>
        <w:pStyle w:val="Heading3"/>
      </w:pPr>
      <w:r>
        <w:t xml:space="preserve"> P</w:t>
      </w:r>
      <w:r w:rsidR="00D10457" w:rsidRPr="003E3624">
        <w:t xml:space="preserve">rompt </w:t>
      </w:r>
      <w:r w:rsidR="0068737D" w:rsidRPr="003E3624">
        <w:t>r</w:t>
      </w:r>
      <w:r w:rsidR="00D10457" w:rsidRPr="003E3624">
        <w:t>efinement</w:t>
      </w:r>
    </w:p>
    <w:p w14:paraId="16B4C272" w14:textId="335D9D8C"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The iterative nature of prompt refinement emerged as a key driver of engagement</w:t>
      </w:r>
      <w:r w:rsidR="005E1A90">
        <w:rPr>
          <w:rFonts w:asciiTheme="minorHAnsi" w:hAnsiTheme="minorHAnsi" w:cstheme="minorBidi"/>
          <w:sz w:val="24"/>
          <w:szCs w:val="24"/>
        </w:rPr>
        <w:t xml:space="preserve">. </w:t>
      </w:r>
      <w:r w:rsidRPr="003E3624">
        <w:rPr>
          <w:rFonts w:asciiTheme="minorHAnsi" w:hAnsiTheme="minorHAnsi" w:cstheme="minorBidi"/>
          <w:sz w:val="24"/>
          <w:szCs w:val="24"/>
        </w:rPr>
        <w:t>Early prompts that attempted to bundle numerous requirements (e.g., accessible sidewalks, multi-lingual signage, diverse ethnicities, wheelchair users, pet areas) often generated cluttered or surreal images. Groups discovered that adding negative prompts or carefully ordering keywords produced more coherent outputs.</w:t>
      </w:r>
    </w:p>
    <w:p w14:paraId="2F945420" w14:textId="77777777" w:rsidR="00D10457" w:rsidRPr="003E3624" w:rsidRDefault="00D10457" w:rsidP="00FD79EF">
      <w:pPr>
        <w:pStyle w:val="p4"/>
        <w:spacing w:line="276" w:lineRule="auto"/>
        <w:rPr>
          <w:rFonts w:asciiTheme="minorHAnsi" w:hAnsiTheme="minorHAnsi" w:cstheme="minorBidi"/>
          <w:sz w:val="24"/>
          <w:szCs w:val="24"/>
        </w:rPr>
      </w:pPr>
    </w:p>
    <w:p w14:paraId="686C18C1" w14:textId="23A19F52" w:rsidR="00D10457" w:rsidRPr="003E3624" w:rsidRDefault="00ED08C4" w:rsidP="00FD79EF">
      <w:pPr>
        <w:pStyle w:val="p1"/>
        <w:spacing w:line="276" w:lineRule="auto"/>
        <w:rPr>
          <w:rFonts w:asciiTheme="minorHAnsi" w:hAnsiTheme="minorHAnsi" w:cstheme="minorBidi"/>
          <w:sz w:val="24"/>
          <w:szCs w:val="24"/>
        </w:rPr>
      </w:pPr>
      <w:r w:rsidRPr="00ED08C4">
        <w:rPr>
          <w:rFonts w:asciiTheme="minorHAnsi" w:hAnsiTheme="minorHAnsi" w:cstheme="minorBidi"/>
          <w:sz w:val="24"/>
          <w:szCs w:val="24"/>
        </w:rPr>
        <w:t xml:space="preserve">Participants also recognized that the Stable Diffusion model is not omniscient, frequently requiring repeated mentions of “diverse people” or “universal design.” One participant explained that “we typed ‘wheelchair-friendly </w:t>
      </w:r>
      <w:proofErr w:type="gramStart"/>
      <w:r w:rsidRPr="00ED08C4">
        <w:rPr>
          <w:rFonts w:asciiTheme="minorHAnsi" w:hAnsiTheme="minorHAnsi" w:cstheme="minorBidi"/>
          <w:sz w:val="24"/>
          <w:szCs w:val="24"/>
        </w:rPr>
        <w:t>benches’</w:t>
      </w:r>
      <w:proofErr w:type="gramEnd"/>
      <w:r w:rsidRPr="00ED08C4">
        <w:rPr>
          <w:rFonts w:asciiTheme="minorHAnsi" w:hAnsiTheme="minorHAnsi" w:cstheme="minorBidi"/>
          <w:sz w:val="24"/>
          <w:szCs w:val="24"/>
        </w:rPr>
        <w:t xml:space="preserve"> but the image just created random wheelchairs everywhere.” This underscores a mismatch between real accessibility needs and the model’s interpretation of prompts, corroborating critiques about generative AI’s difficulty in capturing nuanced features</w:t>
      </w:r>
      <w:r>
        <w:rPr>
          <w:rFonts w:asciiTheme="minorHAnsi" w:hAnsiTheme="minorHAnsi" w:cstheme="minorBidi"/>
          <w:sz w:val="24"/>
          <w:szCs w:val="24"/>
        </w:rPr>
        <w:t xml:space="preserve"> </w:t>
      </w:r>
      <w:r w:rsidR="00AA0FC8">
        <w:rPr>
          <w:rFonts w:asciiTheme="minorHAnsi" w:hAnsiTheme="minorHAnsi" w:cstheme="minorBidi"/>
          <w:noProof/>
          <w:sz w:val="24"/>
          <w:szCs w:val="24"/>
        </w:rPr>
        <w:t>(Bendel, 2023)</w:t>
      </w:r>
      <w:r w:rsidR="005E1A90">
        <w:rPr>
          <w:rFonts w:asciiTheme="minorHAnsi" w:hAnsiTheme="minorHAnsi" w:cstheme="minorBidi"/>
          <w:sz w:val="24"/>
          <w:szCs w:val="24"/>
        </w:rPr>
        <w:t>.</w:t>
      </w:r>
    </w:p>
    <w:p w14:paraId="15FE88BF" w14:textId="77777777" w:rsidR="00D10457" w:rsidRPr="003E3624" w:rsidRDefault="00D10457" w:rsidP="00FD79EF">
      <w:pPr>
        <w:pStyle w:val="p4"/>
        <w:spacing w:line="276" w:lineRule="auto"/>
        <w:rPr>
          <w:rFonts w:asciiTheme="minorHAnsi" w:hAnsiTheme="minorHAnsi" w:cstheme="minorBidi"/>
          <w:sz w:val="24"/>
          <w:szCs w:val="24"/>
        </w:rPr>
      </w:pPr>
    </w:p>
    <w:p w14:paraId="424A25B5" w14:textId="2147507B" w:rsidR="00D10457" w:rsidRPr="003E3624" w:rsidRDefault="00D10457" w:rsidP="00AE4E77">
      <w:pPr>
        <w:pStyle w:val="Heading3"/>
      </w:pPr>
      <w:r w:rsidRPr="003E3624">
        <w:t xml:space="preserve">Realism </w:t>
      </w:r>
      <w:r w:rsidR="0068737D" w:rsidRPr="003E3624">
        <w:t>versus</w:t>
      </w:r>
      <w:r w:rsidRPr="003E3624">
        <w:t xml:space="preserve"> </w:t>
      </w:r>
      <w:r w:rsidR="0068737D" w:rsidRPr="003E3624">
        <w:t>s</w:t>
      </w:r>
      <w:r w:rsidRPr="003E3624">
        <w:t xml:space="preserve">urreal </w:t>
      </w:r>
      <w:r w:rsidR="0068737D" w:rsidRPr="003E3624">
        <w:t>o</w:t>
      </w:r>
      <w:r w:rsidRPr="003E3624">
        <w:t>utputs</w:t>
      </w:r>
    </w:p>
    <w:p w14:paraId="31956E91" w14:textId="7EAE0D6E"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Several participants wished to create realistic depictions of Montreal neighborhoods, </w:t>
      </w:r>
      <w:r w:rsidR="00013189" w:rsidRPr="00013189">
        <w:rPr>
          <w:rFonts w:asciiTheme="minorHAnsi" w:hAnsiTheme="minorHAnsi" w:cstheme="minorBidi"/>
          <w:sz w:val="24"/>
          <w:szCs w:val="24"/>
        </w:rPr>
        <w:t>specifying neighborhood names or famous buildings or suburban bungalows</w:t>
      </w:r>
      <w:r w:rsidRPr="003E3624">
        <w:rPr>
          <w:rFonts w:asciiTheme="minorHAnsi" w:hAnsiTheme="minorHAnsi" w:cstheme="minorBidi"/>
          <w:sz w:val="24"/>
          <w:szCs w:val="24"/>
        </w:rPr>
        <w:t xml:space="preserve">. However, the AI would sometimes produce stylized or vaguely </w:t>
      </w:r>
      <w:r w:rsidR="009B00DE">
        <w:rPr>
          <w:rFonts w:asciiTheme="minorHAnsi" w:hAnsiTheme="minorHAnsi" w:cstheme="minorBidi"/>
          <w:sz w:val="24"/>
          <w:szCs w:val="24"/>
        </w:rPr>
        <w:t xml:space="preserve">Montreal or </w:t>
      </w:r>
      <w:r w:rsidRPr="003E3624">
        <w:rPr>
          <w:rFonts w:asciiTheme="minorHAnsi" w:hAnsiTheme="minorHAnsi" w:cstheme="minorBidi"/>
          <w:sz w:val="24"/>
          <w:szCs w:val="24"/>
        </w:rPr>
        <w:t xml:space="preserve">European cityscapes. This mismatch frustrated citizens hoping for direct references to local identity. The tension also prompted some participants to exploit the model’s imaginative capacity, requesting </w:t>
      </w:r>
      <w:r w:rsidRPr="003E3624">
        <w:rPr>
          <w:rFonts w:asciiTheme="minorHAnsi" w:hAnsiTheme="minorHAnsi" w:cstheme="minorBidi"/>
          <w:sz w:val="24"/>
          <w:szCs w:val="24"/>
        </w:rPr>
        <w:lastRenderedPageBreak/>
        <w:t>“</w:t>
      </w:r>
      <w:r w:rsidR="00767CDC">
        <w:rPr>
          <w:rFonts w:asciiTheme="minorHAnsi" w:hAnsiTheme="minorHAnsi" w:cstheme="minorBidi"/>
          <w:sz w:val="24"/>
          <w:szCs w:val="24"/>
        </w:rPr>
        <w:t>futuristic design</w:t>
      </w:r>
      <w:r w:rsidRPr="003E3624">
        <w:rPr>
          <w:rFonts w:asciiTheme="minorHAnsi" w:hAnsiTheme="minorHAnsi" w:cstheme="minorBidi"/>
          <w:sz w:val="24"/>
          <w:szCs w:val="24"/>
        </w:rPr>
        <w:t>,” “mushroom seating,” or “floating walkways,” partially as a playful attempt to stretch the design conversation beyond conventional norms</w:t>
      </w:r>
      <w:r w:rsidR="009B00DE">
        <w:rPr>
          <w:rFonts w:asciiTheme="minorHAnsi" w:hAnsiTheme="minorHAnsi" w:cstheme="minorBidi"/>
          <w:sz w:val="24"/>
          <w:szCs w:val="24"/>
        </w:rPr>
        <w:t>.</w:t>
      </w:r>
    </w:p>
    <w:p w14:paraId="4CBF7409" w14:textId="77777777" w:rsidR="00D10457" w:rsidRPr="003E3624" w:rsidRDefault="00D10457" w:rsidP="00FD79EF">
      <w:pPr>
        <w:pStyle w:val="p4"/>
        <w:spacing w:line="276" w:lineRule="auto"/>
        <w:rPr>
          <w:rFonts w:asciiTheme="minorHAnsi" w:hAnsiTheme="minorHAnsi" w:cstheme="minorBidi"/>
          <w:sz w:val="24"/>
          <w:szCs w:val="24"/>
        </w:rPr>
      </w:pPr>
    </w:p>
    <w:p w14:paraId="67D3626C" w14:textId="5BCA43C4"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Urban professionals occasionally cautioned against conflating these visually appealing scenes with feasibility. This phenomenon, where polished generative outputs overshadow practical constraints, aligns with findings that generative AI can create illusions of plausibility </w:t>
      </w:r>
      <w:r w:rsidR="009B00DE">
        <w:rPr>
          <w:rFonts w:asciiTheme="minorHAnsi" w:hAnsiTheme="minorHAnsi" w:cstheme="minorBidi"/>
          <w:noProof/>
          <w:sz w:val="24"/>
          <w:szCs w:val="24"/>
        </w:rPr>
        <w:t>(Davies &amp; Procter, 2020; von Brackel-Schmidt et al., 2024)</w:t>
      </w:r>
      <w:r w:rsidRPr="003E3624">
        <w:rPr>
          <w:rFonts w:asciiTheme="minorHAnsi" w:hAnsiTheme="minorHAnsi" w:cstheme="minorBidi"/>
          <w:sz w:val="24"/>
          <w:szCs w:val="24"/>
        </w:rPr>
        <w:t>. The LDA analysis on workshop transcripts highlighted frequent co-occurrence of terms like “</w:t>
      </w:r>
      <w:r w:rsidR="009B00DE">
        <w:rPr>
          <w:rFonts w:asciiTheme="minorHAnsi" w:hAnsiTheme="minorHAnsi" w:cstheme="minorBidi"/>
          <w:sz w:val="24"/>
          <w:szCs w:val="24"/>
        </w:rPr>
        <w:t>Montreal</w:t>
      </w:r>
      <w:r w:rsidRPr="003E3624">
        <w:rPr>
          <w:rFonts w:asciiTheme="minorHAnsi" w:hAnsiTheme="minorHAnsi" w:cstheme="minorBidi"/>
          <w:sz w:val="24"/>
          <w:szCs w:val="24"/>
        </w:rPr>
        <w:t>,” “</w:t>
      </w:r>
      <w:r w:rsidR="00767CDC">
        <w:rPr>
          <w:rFonts w:asciiTheme="minorHAnsi" w:hAnsiTheme="minorHAnsi" w:cstheme="minorBidi"/>
          <w:sz w:val="24"/>
          <w:szCs w:val="24"/>
        </w:rPr>
        <w:t>futuristic</w:t>
      </w:r>
      <w:r w:rsidRPr="003E3624">
        <w:rPr>
          <w:rFonts w:asciiTheme="minorHAnsi" w:hAnsiTheme="minorHAnsi" w:cstheme="minorBidi"/>
          <w:sz w:val="24"/>
          <w:szCs w:val="24"/>
        </w:rPr>
        <w:t>,” and “</w:t>
      </w:r>
      <w:r w:rsidR="00767CDC">
        <w:rPr>
          <w:rFonts w:asciiTheme="minorHAnsi" w:hAnsiTheme="minorHAnsi" w:cstheme="minorBidi"/>
          <w:sz w:val="24"/>
          <w:szCs w:val="24"/>
        </w:rPr>
        <w:t>imaginative</w:t>
      </w:r>
      <w:r w:rsidRPr="003E3624">
        <w:rPr>
          <w:rFonts w:asciiTheme="minorHAnsi" w:hAnsiTheme="minorHAnsi" w:cstheme="minorBidi"/>
          <w:sz w:val="24"/>
          <w:szCs w:val="24"/>
        </w:rPr>
        <w:t>” alongside references to “limitations” or “reali</w:t>
      </w:r>
      <w:r w:rsidR="00767CDC">
        <w:rPr>
          <w:rFonts w:asciiTheme="minorHAnsi" w:hAnsiTheme="minorHAnsi" w:cstheme="minorBidi"/>
          <w:sz w:val="24"/>
          <w:szCs w:val="24"/>
        </w:rPr>
        <w:t>ty</w:t>
      </w:r>
      <w:r w:rsidRPr="003E3624">
        <w:rPr>
          <w:rFonts w:asciiTheme="minorHAnsi" w:hAnsiTheme="minorHAnsi" w:cstheme="minorBidi"/>
          <w:sz w:val="24"/>
          <w:szCs w:val="24"/>
        </w:rPr>
        <w:t>,” reflecting how participants themselves recognized this duality.</w:t>
      </w:r>
    </w:p>
    <w:p w14:paraId="3373AB51" w14:textId="77777777" w:rsidR="00D10457" w:rsidRPr="003E3624" w:rsidRDefault="00D10457" w:rsidP="00FD79EF">
      <w:pPr>
        <w:pStyle w:val="p4"/>
        <w:spacing w:line="276" w:lineRule="auto"/>
        <w:rPr>
          <w:rFonts w:asciiTheme="minorHAnsi" w:hAnsiTheme="minorHAnsi" w:cstheme="minorBidi"/>
          <w:sz w:val="24"/>
          <w:szCs w:val="24"/>
        </w:rPr>
      </w:pPr>
    </w:p>
    <w:p w14:paraId="07731DC5" w14:textId="2FBF48C1" w:rsidR="00D10457" w:rsidRPr="003E3624" w:rsidRDefault="00D10457" w:rsidP="00AE4E77">
      <w:pPr>
        <w:pStyle w:val="Heading3"/>
      </w:pPr>
      <w:r w:rsidRPr="003E3624">
        <w:t xml:space="preserve">Inclusivity and </w:t>
      </w:r>
      <w:r w:rsidR="0068737D" w:rsidRPr="003E3624">
        <w:t>l</w:t>
      </w:r>
      <w:r w:rsidRPr="003E3624">
        <w:t xml:space="preserve">ocal </w:t>
      </w:r>
      <w:r w:rsidR="0068737D" w:rsidRPr="003E3624">
        <w:t>c</w:t>
      </w:r>
      <w:r w:rsidRPr="003E3624">
        <w:t>ulture</w:t>
      </w:r>
    </w:p>
    <w:p w14:paraId="6649B959" w14:textId="2DE7C0A3"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Groups consistently sought images that depicted </w:t>
      </w:r>
      <w:r w:rsidR="009B00DE">
        <w:rPr>
          <w:rFonts w:asciiTheme="minorHAnsi" w:hAnsiTheme="minorHAnsi" w:cstheme="minorBidi"/>
          <w:sz w:val="24"/>
          <w:szCs w:val="24"/>
        </w:rPr>
        <w:t xml:space="preserve">spaces accommodating </w:t>
      </w:r>
      <w:r w:rsidRPr="003E3624">
        <w:rPr>
          <w:rFonts w:asciiTheme="minorHAnsi" w:hAnsiTheme="minorHAnsi" w:cstheme="minorBidi"/>
          <w:sz w:val="24"/>
          <w:szCs w:val="24"/>
        </w:rPr>
        <w:t>diverse ethnic backgrounds, varied age groups, and individuals with mobility constraints. Yet repeated references to these themes did not reliably yield authentically diverse visuals. Rather, the AI occasionally inserted tokenistic objects (rainbow flags, wheelchair</w:t>
      </w:r>
      <w:r w:rsidR="009B00DE">
        <w:rPr>
          <w:rFonts w:asciiTheme="minorHAnsi" w:hAnsiTheme="minorHAnsi" w:cstheme="minorBidi"/>
          <w:sz w:val="24"/>
          <w:szCs w:val="24"/>
        </w:rPr>
        <w:t>s</w:t>
      </w:r>
      <w:r w:rsidRPr="003E3624">
        <w:rPr>
          <w:rFonts w:asciiTheme="minorHAnsi" w:hAnsiTheme="minorHAnsi" w:cstheme="minorBidi"/>
          <w:sz w:val="24"/>
          <w:szCs w:val="24"/>
        </w:rPr>
        <w:t>) without integrating them organically into the scene. Figures 3–6 provide snapshots of typical results:</w:t>
      </w:r>
    </w:p>
    <w:p w14:paraId="1A485C0B" w14:textId="77777777" w:rsidR="00D10457" w:rsidRDefault="00D10457" w:rsidP="00FD79EF">
      <w:pPr>
        <w:pStyle w:val="p4"/>
        <w:spacing w:line="276" w:lineRule="auto"/>
        <w:rPr>
          <w:rFonts w:asciiTheme="minorHAnsi" w:hAnsiTheme="minorHAnsi" w:cstheme="minorBidi"/>
          <w:sz w:val="24"/>
          <w:szCs w:val="24"/>
        </w:rPr>
      </w:pPr>
    </w:p>
    <w:p w14:paraId="3200F936" w14:textId="77777777" w:rsidR="009427E4" w:rsidRDefault="009427E4" w:rsidP="009427E4">
      <w:pPr>
        <w:pStyle w:val="p4"/>
        <w:keepNext/>
        <w:spacing w:line="276" w:lineRule="auto"/>
      </w:pPr>
      <w:r>
        <w:rPr>
          <w:rFonts w:asciiTheme="minorHAnsi" w:hAnsiTheme="minorHAnsi" w:cstheme="minorBidi"/>
          <w:noProof/>
          <w:sz w:val="24"/>
          <w:szCs w:val="24"/>
          <w14:ligatures w14:val="standardContextual"/>
        </w:rPr>
        <w:drawing>
          <wp:inline distT="0" distB="0" distL="0" distR="0" wp14:anchorId="3F13703B" wp14:editId="67C54FE3">
            <wp:extent cx="5943600" cy="3549650"/>
            <wp:effectExtent l="0" t="0" r="0" b="6350"/>
            <wp:docPr id="16285149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14999" name="Picture 16285149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6A654B7B" w14:textId="787A893F" w:rsidR="009427E4" w:rsidRPr="003E3624" w:rsidRDefault="009427E4" w:rsidP="009427E4">
      <w:pPr>
        <w:pStyle w:val="Caption"/>
        <w:rPr>
          <w:sz w:val="24"/>
          <w:szCs w:val="24"/>
        </w:rPr>
      </w:pPr>
      <w:r>
        <w:t xml:space="preserve">Figure </w:t>
      </w:r>
      <w:r>
        <w:fldChar w:fldCharType="begin"/>
      </w:r>
      <w:r>
        <w:instrText xml:space="preserve"> SEQ Figure \* ARABIC </w:instrText>
      </w:r>
      <w:r>
        <w:fldChar w:fldCharType="separate"/>
      </w:r>
      <w:r w:rsidR="00602397">
        <w:rPr>
          <w:noProof/>
        </w:rPr>
        <w:t>3</w:t>
      </w:r>
      <w:r>
        <w:fldChar w:fldCharType="end"/>
      </w:r>
      <w:r>
        <w:t xml:space="preserve">. </w:t>
      </w:r>
      <w:proofErr w:type="gramStart"/>
      <w:r w:rsidR="00767CDC" w:rsidRPr="00767CDC">
        <w:t>Suburban park</w:t>
      </w:r>
      <w:proofErr w:type="gramEnd"/>
      <w:r w:rsidR="00767CDC" w:rsidRPr="00767CDC">
        <w:t xml:space="preserve"> in a less dense Montreal setting. A description of Scenario A, followed by an initial prompt, and then the same initial prompt with "realistic" added as a negative keyword. The prompt focused on sitting areas, family-friendly features, and a sense of calm. The resulting image</w:t>
      </w:r>
      <w:r w:rsidR="00767CDC">
        <w:t>s</w:t>
      </w:r>
      <w:r w:rsidR="00767CDC" w:rsidRPr="00767CDC">
        <w:t xml:space="preserve"> displayed extensive greenery and benches, capturing the suburban aesthetic that participants had in mind</w:t>
      </w:r>
      <w:r w:rsidRPr="00516062">
        <w:t xml:space="preserve">. </w:t>
      </w:r>
    </w:p>
    <w:p w14:paraId="4B0D96BC" w14:textId="77777777" w:rsidR="009427E4" w:rsidRPr="003E3624" w:rsidRDefault="009427E4" w:rsidP="009427E4">
      <w:pPr>
        <w:pStyle w:val="p4"/>
        <w:spacing w:line="276" w:lineRule="auto"/>
        <w:rPr>
          <w:rFonts w:asciiTheme="minorHAnsi" w:hAnsiTheme="minorHAnsi" w:cstheme="minorBidi"/>
          <w:sz w:val="24"/>
          <w:szCs w:val="24"/>
        </w:rPr>
      </w:pPr>
    </w:p>
    <w:p w14:paraId="635C7719" w14:textId="77777777" w:rsidR="009427E4" w:rsidRDefault="009427E4" w:rsidP="009427E4">
      <w:pPr>
        <w:pStyle w:val="p4"/>
        <w:spacing w:line="276" w:lineRule="auto"/>
        <w:rPr>
          <w:rFonts w:asciiTheme="minorHAnsi" w:hAnsiTheme="minorHAnsi" w:cstheme="minorBidi"/>
          <w:sz w:val="24"/>
          <w:szCs w:val="24"/>
        </w:rPr>
      </w:pPr>
    </w:p>
    <w:p w14:paraId="6D51DAE3" w14:textId="77777777" w:rsidR="009427E4" w:rsidRDefault="009427E4" w:rsidP="009427E4">
      <w:pPr>
        <w:pStyle w:val="p4"/>
        <w:spacing w:line="276" w:lineRule="auto"/>
        <w:rPr>
          <w:rFonts w:asciiTheme="minorHAnsi" w:hAnsiTheme="minorHAnsi" w:cstheme="minorBidi"/>
          <w:sz w:val="24"/>
          <w:szCs w:val="24"/>
        </w:rPr>
      </w:pPr>
    </w:p>
    <w:p w14:paraId="78472A60" w14:textId="77777777" w:rsidR="009427E4" w:rsidRDefault="009427E4" w:rsidP="009427E4">
      <w:pPr>
        <w:pStyle w:val="p4"/>
        <w:keepNext/>
        <w:spacing w:line="276" w:lineRule="auto"/>
      </w:pPr>
      <w:r>
        <w:rPr>
          <w:rFonts w:asciiTheme="minorHAnsi" w:hAnsiTheme="minorHAnsi" w:cstheme="minorBidi"/>
          <w:noProof/>
          <w:sz w:val="24"/>
          <w:szCs w:val="24"/>
          <w14:ligatures w14:val="standardContextual"/>
        </w:rPr>
        <w:drawing>
          <wp:inline distT="0" distB="0" distL="0" distR="0" wp14:anchorId="1796AA1C" wp14:editId="0A08A434">
            <wp:extent cx="5943600" cy="3642995"/>
            <wp:effectExtent l="0" t="0" r="0" b="1905"/>
            <wp:docPr id="16403920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92051" name="Picture 164039205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7F0CE418" w14:textId="697648AA" w:rsidR="00DE1888" w:rsidRPr="00DE1888" w:rsidRDefault="009427E4" w:rsidP="00DE1888">
      <w:pPr>
        <w:pStyle w:val="Caption"/>
      </w:pPr>
      <w:r>
        <w:t xml:space="preserve">Figure </w:t>
      </w:r>
      <w:r>
        <w:fldChar w:fldCharType="begin"/>
      </w:r>
      <w:r>
        <w:instrText xml:space="preserve"> SEQ Figure \* ARABIC </w:instrText>
      </w:r>
      <w:r>
        <w:fldChar w:fldCharType="separate"/>
      </w:r>
      <w:r w:rsidR="00602397">
        <w:rPr>
          <w:noProof/>
        </w:rPr>
        <w:t>4</w:t>
      </w:r>
      <w:r>
        <w:fldChar w:fldCharType="end"/>
      </w:r>
      <w:r>
        <w:t xml:space="preserve">. </w:t>
      </w:r>
      <w:r w:rsidR="00DE1888" w:rsidRPr="00DE1888">
        <w:t>Park with waterfront, biodiversity, and community engagement. The prompt asked for a park in a dense urban context, highlighting rest areas, water edges, interactive zones, and accessible paths. The generated image depicted a vibrant mixture of trees, seating, and open space near a body of water. However, participants felt that the model overlooked some intended inclusive elements, such as signage for older or disabled visitors. They also expressed their preferences regarding the prompts and images by indicating their approval with a heart symbol.</w:t>
      </w:r>
    </w:p>
    <w:p w14:paraId="5496C203" w14:textId="77777777" w:rsidR="009427E4" w:rsidRPr="003E3624" w:rsidRDefault="009427E4" w:rsidP="009427E4">
      <w:pPr>
        <w:pStyle w:val="p4"/>
        <w:spacing w:line="276" w:lineRule="auto"/>
        <w:rPr>
          <w:rFonts w:asciiTheme="minorHAnsi" w:hAnsiTheme="minorHAnsi" w:cstheme="minorBidi"/>
          <w:sz w:val="24"/>
          <w:szCs w:val="24"/>
        </w:rPr>
      </w:pPr>
    </w:p>
    <w:p w14:paraId="369DCD73" w14:textId="77777777" w:rsidR="009427E4" w:rsidRDefault="009427E4" w:rsidP="009427E4">
      <w:pPr>
        <w:pStyle w:val="p4"/>
        <w:keepNext/>
        <w:spacing w:line="276" w:lineRule="auto"/>
      </w:pPr>
      <w:r>
        <w:rPr>
          <w:rFonts w:asciiTheme="minorHAnsi" w:hAnsiTheme="minorHAnsi" w:cstheme="minorBidi"/>
          <w:noProof/>
          <w:sz w:val="24"/>
          <w:szCs w:val="24"/>
          <w14:ligatures w14:val="standardContextual"/>
        </w:rPr>
        <w:lastRenderedPageBreak/>
        <w:drawing>
          <wp:inline distT="0" distB="0" distL="0" distR="0" wp14:anchorId="089022EE" wp14:editId="1C98B53E">
            <wp:extent cx="5943600" cy="2586990"/>
            <wp:effectExtent l="0" t="0" r="0" b="3810"/>
            <wp:docPr id="2001958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8293" name="Picture 200195829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p>
    <w:p w14:paraId="5EDF7EE1" w14:textId="4C085927" w:rsidR="009427E4" w:rsidRPr="003E3624" w:rsidRDefault="009427E4" w:rsidP="009427E4">
      <w:pPr>
        <w:pStyle w:val="Caption"/>
        <w:rPr>
          <w:sz w:val="24"/>
          <w:szCs w:val="24"/>
        </w:rPr>
      </w:pPr>
      <w:r>
        <w:t xml:space="preserve">Figure </w:t>
      </w:r>
      <w:r>
        <w:fldChar w:fldCharType="begin"/>
      </w:r>
      <w:r>
        <w:instrText xml:space="preserve"> SEQ Figure \* ARABIC </w:instrText>
      </w:r>
      <w:r>
        <w:fldChar w:fldCharType="separate"/>
      </w:r>
      <w:r w:rsidR="00602397">
        <w:rPr>
          <w:noProof/>
        </w:rPr>
        <w:t>5</w:t>
      </w:r>
      <w:r>
        <w:fldChar w:fldCharType="end"/>
      </w:r>
      <w:r>
        <w:t xml:space="preserve">. </w:t>
      </w:r>
      <w:r w:rsidR="00FD3785" w:rsidRPr="00FD3785">
        <w:t>Suburban Montreal public spaces. Participants explored negative prompting and futuristic ideas, discussing their points of interest, as indicated by placing a heart on one of the images.</w:t>
      </w:r>
    </w:p>
    <w:p w14:paraId="2CAEB529" w14:textId="77777777" w:rsidR="009427E4" w:rsidRDefault="009427E4" w:rsidP="00FD79EF">
      <w:pPr>
        <w:pStyle w:val="p4"/>
        <w:spacing w:line="276" w:lineRule="auto"/>
        <w:rPr>
          <w:rFonts w:asciiTheme="minorHAnsi" w:hAnsiTheme="minorHAnsi" w:cstheme="minorBidi"/>
          <w:sz w:val="24"/>
          <w:szCs w:val="24"/>
        </w:rPr>
      </w:pPr>
    </w:p>
    <w:p w14:paraId="4491158F" w14:textId="77777777" w:rsidR="009427E4" w:rsidRDefault="009427E4" w:rsidP="009427E4">
      <w:pPr>
        <w:pStyle w:val="p4"/>
        <w:keepNext/>
        <w:spacing w:line="276" w:lineRule="auto"/>
      </w:pPr>
      <w:r>
        <w:rPr>
          <w:rFonts w:asciiTheme="minorHAnsi" w:hAnsiTheme="minorHAnsi" w:cstheme="minorBidi"/>
          <w:noProof/>
          <w:sz w:val="24"/>
          <w:szCs w:val="24"/>
          <w14:ligatures w14:val="standardContextual"/>
        </w:rPr>
        <w:drawing>
          <wp:inline distT="0" distB="0" distL="0" distR="0" wp14:anchorId="2D0602DD" wp14:editId="5AA8A1A3">
            <wp:extent cx="5943600" cy="3642995"/>
            <wp:effectExtent l="0" t="0" r="0" b="1905"/>
            <wp:docPr id="491212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2611" name="Picture 4912126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42995"/>
                    </a:xfrm>
                    <a:prstGeom prst="rect">
                      <a:avLst/>
                    </a:prstGeom>
                  </pic:spPr>
                </pic:pic>
              </a:graphicData>
            </a:graphic>
          </wp:inline>
        </w:drawing>
      </w:r>
    </w:p>
    <w:p w14:paraId="5DAD4B2F" w14:textId="5F51FDFE" w:rsidR="009427E4" w:rsidRPr="003E3624" w:rsidRDefault="009427E4" w:rsidP="002D32F4">
      <w:pPr>
        <w:pStyle w:val="Caption"/>
        <w:rPr>
          <w:sz w:val="24"/>
          <w:szCs w:val="24"/>
        </w:rPr>
      </w:pPr>
      <w:r>
        <w:t xml:space="preserve">Figure </w:t>
      </w:r>
      <w:r>
        <w:fldChar w:fldCharType="begin"/>
      </w:r>
      <w:r>
        <w:instrText xml:space="preserve"> SEQ Figure \* ARABIC </w:instrText>
      </w:r>
      <w:r>
        <w:fldChar w:fldCharType="separate"/>
      </w:r>
      <w:r w:rsidR="00602397">
        <w:rPr>
          <w:noProof/>
        </w:rPr>
        <w:t>6</w:t>
      </w:r>
      <w:r>
        <w:fldChar w:fldCharType="end"/>
      </w:r>
      <w:r>
        <w:t xml:space="preserve">. </w:t>
      </w:r>
      <w:r w:rsidRPr="00516062">
        <w:t xml:space="preserve">Pedestrian </w:t>
      </w:r>
      <w:r>
        <w:t>p</w:t>
      </w:r>
      <w:r w:rsidRPr="00516062">
        <w:t xml:space="preserve">romenade in a </w:t>
      </w:r>
      <w:r>
        <w:t>h</w:t>
      </w:r>
      <w:r w:rsidRPr="00516062">
        <w:t xml:space="preserve">istorical </w:t>
      </w:r>
      <w:r>
        <w:t>M</w:t>
      </w:r>
      <w:r w:rsidRPr="00516062">
        <w:t xml:space="preserve">ontreal </w:t>
      </w:r>
      <w:r>
        <w:t>n</w:t>
      </w:r>
      <w:r w:rsidRPr="00516062">
        <w:t>eighborhood. The generated image includes a lively streetscape. Participants placed a heart symbol on it, noting that it aligned with their vision of a balanced fusion of historical character and modern amenities</w:t>
      </w:r>
      <w:r>
        <w:t>.</w:t>
      </w:r>
    </w:p>
    <w:p w14:paraId="64FFD967" w14:textId="3F2A5CD9"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LDA on workshop transcripts revealed a topic dominated by terms such as “wheelchair,” “ethnic,” “diversity,” “accessibility,” “user,” “spaces,” and “ignored.” This suggests that participants often discussed the mismatch between their inclusive ambitions and the AI’s </w:t>
      </w:r>
      <w:r w:rsidRPr="003E3624">
        <w:rPr>
          <w:rFonts w:asciiTheme="minorHAnsi" w:hAnsiTheme="minorHAnsi" w:cstheme="minorBidi"/>
          <w:sz w:val="24"/>
          <w:szCs w:val="24"/>
        </w:rPr>
        <w:lastRenderedPageBreak/>
        <w:t>outputs, acknowledging the structural constraints inherent in training data (Bendel, 2023).</w:t>
      </w:r>
      <w:r w:rsidR="001529D7">
        <w:rPr>
          <w:rFonts w:asciiTheme="minorHAnsi" w:hAnsiTheme="minorHAnsi" w:cstheme="minorBidi"/>
          <w:sz w:val="24"/>
          <w:szCs w:val="24"/>
        </w:rPr>
        <w:t xml:space="preserve"> </w:t>
      </w:r>
      <w:r w:rsidR="001529D7" w:rsidRPr="001529D7">
        <w:rPr>
          <w:rFonts w:asciiTheme="minorHAnsi" w:hAnsiTheme="minorHAnsi" w:cstheme="minorBidi"/>
          <w:sz w:val="24"/>
          <w:szCs w:val="24"/>
        </w:rPr>
        <w:t>Workshop notes further show that attempts to depict users with reduced</w:t>
      </w:r>
      <w:r w:rsidR="001529D7" w:rsidRPr="001529D7">
        <w:rPr>
          <w:rFonts w:ascii="Cambria Math" w:hAnsi="Cambria Math" w:cs="Cambria Math"/>
          <w:sz w:val="24"/>
          <w:szCs w:val="24"/>
        </w:rPr>
        <w:t>‑</w:t>
      </w:r>
      <w:r w:rsidR="001529D7" w:rsidRPr="001529D7">
        <w:rPr>
          <w:rFonts w:asciiTheme="minorHAnsi" w:hAnsiTheme="minorHAnsi" w:cstheme="minorBidi"/>
          <w:sz w:val="24"/>
          <w:szCs w:val="24"/>
        </w:rPr>
        <w:t>mobility needs</w:t>
      </w:r>
      <w:r w:rsidR="001529D7">
        <w:rPr>
          <w:rFonts w:asciiTheme="minorHAnsi" w:hAnsiTheme="minorHAnsi" w:cstheme="minorBidi"/>
          <w:sz w:val="24"/>
          <w:szCs w:val="24"/>
        </w:rPr>
        <w:t xml:space="preserve"> </w:t>
      </w:r>
      <w:r w:rsidR="001529D7" w:rsidRPr="001529D7">
        <w:rPr>
          <w:rFonts w:asciiTheme="minorHAnsi" w:hAnsiTheme="minorHAnsi" w:cstheme="minorBidi"/>
          <w:sz w:val="24"/>
          <w:szCs w:val="24"/>
        </w:rPr>
        <w:t>rarely yielded functionally accurate arrangements. While the model inserted wheelchairs, it seldom adjusted pavement gradients, ramp slopes, or bench clearances. Participants traced this to training data sparsity and to the prompt interface, which did not allow region</w:t>
      </w:r>
      <w:r w:rsidR="001529D7" w:rsidRPr="001529D7">
        <w:rPr>
          <w:rFonts w:ascii="Cambria Math" w:hAnsi="Cambria Math" w:cs="Cambria Math"/>
          <w:sz w:val="24"/>
          <w:szCs w:val="24"/>
        </w:rPr>
        <w:t>‑</w:t>
      </w:r>
      <w:r w:rsidR="001529D7" w:rsidRPr="001529D7">
        <w:rPr>
          <w:rFonts w:asciiTheme="minorHAnsi" w:hAnsiTheme="minorHAnsi" w:cstheme="minorBidi"/>
          <w:sz w:val="24"/>
          <w:szCs w:val="24"/>
        </w:rPr>
        <w:t>specific in</w:t>
      </w:r>
      <w:r w:rsidR="001529D7" w:rsidRPr="001529D7">
        <w:rPr>
          <w:rFonts w:ascii="Cambria Math" w:hAnsi="Cambria Math" w:cs="Cambria Math"/>
          <w:sz w:val="24"/>
          <w:szCs w:val="24"/>
        </w:rPr>
        <w:t>‑</w:t>
      </w:r>
      <w:r w:rsidR="001529D7" w:rsidRPr="001529D7">
        <w:rPr>
          <w:rFonts w:asciiTheme="minorHAnsi" w:hAnsiTheme="minorHAnsi" w:cstheme="minorBidi"/>
          <w:sz w:val="24"/>
          <w:szCs w:val="24"/>
        </w:rPr>
        <w:t>painting to correct single elements without regenerating the full scene.</w:t>
      </w:r>
    </w:p>
    <w:p w14:paraId="4644223A" w14:textId="77777777" w:rsidR="00D10457" w:rsidRPr="003E3624" w:rsidRDefault="00D10457" w:rsidP="00FD79EF">
      <w:pPr>
        <w:pStyle w:val="p4"/>
        <w:spacing w:line="276" w:lineRule="auto"/>
        <w:rPr>
          <w:rFonts w:asciiTheme="minorHAnsi" w:hAnsiTheme="minorHAnsi" w:cstheme="minorBidi"/>
          <w:sz w:val="24"/>
          <w:szCs w:val="24"/>
        </w:rPr>
      </w:pPr>
    </w:p>
    <w:p w14:paraId="7D78F4E5" w14:textId="0DD06A93" w:rsidR="00D10457" w:rsidRPr="003E3624" w:rsidRDefault="00D10457" w:rsidP="00AE4E77">
      <w:pPr>
        <w:pStyle w:val="Heading3"/>
      </w:pPr>
      <w:r w:rsidRPr="003E3624">
        <w:t xml:space="preserve">Language </w:t>
      </w:r>
      <w:r w:rsidR="0068737D" w:rsidRPr="003E3624">
        <w:t>b</w:t>
      </w:r>
      <w:r w:rsidRPr="003E3624">
        <w:t>arriers</w:t>
      </w:r>
    </w:p>
    <w:p w14:paraId="40AF2A05" w14:textId="0A497833" w:rsidR="00D10457" w:rsidRPr="003E3624" w:rsidRDefault="00D10457" w:rsidP="00E30ED2">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Davies </w:t>
      </w:r>
      <w:r w:rsidR="009B00DE">
        <w:rPr>
          <w:rFonts w:asciiTheme="minorHAnsi" w:hAnsiTheme="minorHAnsi" w:cstheme="minorBidi"/>
          <w:noProof/>
          <w:sz w:val="24"/>
          <w:szCs w:val="24"/>
        </w:rPr>
        <w:t>&amp; Procter</w:t>
      </w:r>
      <w:r w:rsidR="009B00DE" w:rsidRPr="003E3624">
        <w:rPr>
          <w:rFonts w:asciiTheme="minorHAnsi" w:hAnsiTheme="minorHAnsi" w:cstheme="minorBidi"/>
          <w:sz w:val="24"/>
          <w:szCs w:val="24"/>
        </w:rPr>
        <w:t xml:space="preserve"> </w:t>
      </w:r>
      <w:r w:rsidRPr="003E3624">
        <w:rPr>
          <w:rFonts w:asciiTheme="minorHAnsi" w:hAnsiTheme="minorHAnsi" w:cstheme="minorBidi"/>
          <w:sz w:val="24"/>
          <w:szCs w:val="24"/>
        </w:rPr>
        <w:t xml:space="preserve">(2020) underscores the importance of language adaptation in digital platforms. In this workshop, French-speaking participants tried prompts in </w:t>
      </w:r>
      <w:r w:rsidR="00E30ED2">
        <w:rPr>
          <w:rFonts w:asciiTheme="minorHAnsi" w:hAnsiTheme="minorHAnsi" w:cstheme="minorBidi"/>
          <w:sz w:val="24"/>
          <w:szCs w:val="24"/>
        </w:rPr>
        <w:t>English</w:t>
      </w:r>
      <w:r w:rsidRPr="003E3624">
        <w:rPr>
          <w:rFonts w:asciiTheme="minorHAnsi" w:hAnsiTheme="minorHAnsi" w:cstheme="minorBidi"/>
          <w:sz w:val="24"/>
          <w:szCs w:val="24"/>
        </w:rPr>
        <w:t xml:space="preserve">, </w:t>
      </w:r>
      <w:r w:rsidR="00E30ED2">
        <w:rPr>
          <w:rFonts w:asciiTheme="minorHAnsi" w:hAnsiTheme="minorHAnsi" w:cstheme="minorBidi"/>
          <w:sz w:val="24"/>
          <w:szCs w:val="24"/>
        </w:rPr>
        <w:t xml:space="preserve">because </w:t>
      </w:r>
      <w:r w:rsidRPr="003E3624">
        <w:rPr>
          <w:rFonts w:asciiTheme="minorHAnsi" w:hAnsiTheme="minorHAnsi" w:cstheme="minorBidi"/>
          <w:sz w:val="24"/>
          <w:szCs w:val="24"/>
        </w:rPr>
        <w:t>Stable Diffusion XL tended to perform better with English prompts, producing more accurate or contextually relevant images. The LDA topic modeling of workshop notes found a cluster referencing “language,” “</w:t>
      </w:r>
      <w:r w:rsidR="001529D7" w:rsidRPr="003E3624">
        <w:rPr>
          <w:rFonts w:asciiTheme="minorHAnsi" w:hAnsiTheme="minorHAnsi" w:cstheme="minorBidi"/>
          <w:sz w:val="24"/>
          <w:szCs w:val="24"/>
        </w:rPr>
        <w:t>French</w:t>
      </w:r>
      <w:r w:rsidRPr="003E3624">
        <w:rPr>
          <w:rFonts w:asciiTheme="minorHAnsi" w:hAnsiTheme="minorHAnsi" w:cstheme="minorBidi"/>
          <w:sz w:val="24"/>
          <w:szCs w:val="24"/>
        </w:rPr>
        <w:t>,” “</w:t>
      </w:r>
      <w:r w:rsidR="001529D7" w:rsidRPr="003E3624">
        <w:rPr>
          <w:rFonts w:asciiTheme="minorHAnsi" w:hAnsiTheme="minorHAnsi" w:cstheme="minorBidi"/>
          <w:sz w:val="24"/>
          <w:szCs w:val="24"/>
        </w:rPr>
        <w:t>English</w:t>
      </w:r>
      <w:r w:rsidRPr="003E3624">
        <w:rPr>
          <w:rFonts w:asciiTheme="minorHAnsi" w:hAnsiTheme="minorHAnsi" w:cstheme="minorBidi"/>
          <w:sz w:val="24"/>
          <w:szCs w:val="24"/>
        </w:rPr>
        <w:t xml:space="preserve">,” “translation,” “confusion,” and “culture.” This cluster aligned with discussion transcripts in which participants debated the practicality of simultaneously conversing in French but prompting in English. </w:t>
      </w:r>
      <w:r w:rsidR="001E02A7" w:rsidRPr="001E02A7">
        <w:rPr>
          <w:rFonts w:asciiTheme="minorHAnsi" w:hAnsiTheme="minorHAnsi" w:cstheme="minorBidi"/>
          <w:sz w:val="24"/>
          <w:szCs w:val="24"/>
        </w:rPr>
        <w:t>The group-level data show repeated attempts to approximate local references, sometimes settling for simpler English words to achieve comprehensible results. Participants therefore requested automated prompt translation or the embedding of large language models into the interface to reduce repeated manual switching.</w:t>
      </w:r>
    </w:p>
    <w:p w14:paraId="1AEBCEC5" w14:textId="77777777" w:rsidR="00D10457" w:rsidRPr="003E3624" w:rsidRDefault="00D10457" w:rsidP="00FD79EF">
      <w:pPr>
        <w:pStyle w:val="p4"/>
        <w:spacing w:line="276" w:lineRule="auto"/>
        <w:rPr>
          <w:rFonts w:asciiTheme="minorHAnsi" w:hAnsiTheme="minorHAnsi" w:cstheme="minorBidi"/>
          <w:sz w:val="24"/>
          <w:szCs w:val="24"/>
        </w:rPr>
      </w:pPr>
    </w:p>
    <w:p w14:paraId="2D37E696" w14:textId="2EF2470C" w:rsidR="00D10457" w:rsidRPr="003E3624" w:rsidRDefault="00D10457" w:rsidP="00AE4E77">
      <w:pPr>
        <w:pStyle w:val="Heading3"/>
      </w:pPr>
      <w:r w:rsidRPr="003E3624">
        <w:t>Creativity</w:t>
      </w:r>
      <w:r w:rsidR="00634979">
        <w:t xml:space="preserve"> and</w:t>
      </w:r>
      <w:r w:rsidRPr="003E3624">
        <w:t xml:space="preserve"> </w:t>
      </w:r>
      <w:r w:rsidR="0068737D" w:rsidRPr="003E3624">
        <w:t>e</w:t>
      </w:r>
      <w:r w:rsidRPr="003E3624">
        <w:t>ngagement</w:t>
      </w:r>
    </w:p>
    <w:p w14:paraId="5495E301" w14:textId="393A6F36" w:rsidR="00D10457"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While participants encountered frustrations with representational gaps, they also described the workshop as more engaging and less “dry” than conventional presentations</w:t>
      </w:r>
      <w:r w:rsidR="00E30ED2">
        <w:rPr>
          <w:rFonts w:asciiTheme="minorHAnsi" w:hAnsiTheme="minorHAnsi" w:cstheme="minorBidi"/>
          <w:sz w:val="24"/>
          <w:szCs w:val="24"/>
        </w:rPr>
        <w:t xml:space="preserve">. </w:t>
      </w:r>
      <w:r w:rsidRPr="003E3624">
        <w:rPr>
          <w:rFonts w:asciiTheme="minorHAnsi" w:hAnsiTheme="minorHAnsi" w:cstheme="minorBidi"/>
          <w:sz w:val="24"/>
          <w:szCs w:val="24"/>
        </w:rPr>
        <w:t>Immediate visual outputs and the iterative prompt approach encouraged deeper discussion, with one participant stating that “it feels like we’re all brainstorming together, seeing what works or doesn’t, instead of just listening to a lecture.” The LDA topics on workshop transcripts frequently included co-occurrences such as “fun,” “try again,” “prompt tweak,” and “discuss,” underscoring the interactive energy.</w:t>
      </w:r>
      <w:r w:rsidR="00357BB5">
        <w:rPr>
          <w:rFonts w:asciiTheme="minorHAnsi" w:hAnsiTheme="minorHAnsi" w:cstheme="minorBidi"/>
          <w:sz w:val="24"/>
          <w:szCs w:val="24"/>
        </w:rPr>
        <w:t xml:space="preserve"> </w:t>
      </w:r>
    </w:p>
    <w:p w14:paraId="0487B35E" w14:textId="77777777" w:rsidR="00C944E8" w:rsidRPr="003E3624" w:rsidRDefault="00C944E8" w:rsidP="00FD79EF">
      <w:pPr>
        <w:pStyle w:val="p1"/>
        <w:spacing w:line="276" w:lineRule="auto"/>
        <w:rPr>
          <w:rFonts w:asciiTheme="minorHAnsi" w:hAnsiTheme="minorHAnsi" w:cstheme="minorBidi"/>
          <w:sz w:val="24"/>
          <w:szCs w:val="24"/>
        </w:rPr>
      </w:pPr>
    </w:p>
    <w:p w14:paraId="48EB7696" w14:textId="77777777" w:rsidR="009427E4" w:rsidRDefault="009427E4" w:rsidP="009427E4">
      <w:pPr>
        <w:pStyle w:val="p4"/>
        <w:keepNext/>
        <w:spacing w:line="276" w:lineRule="auto"/>
      </w:pPr>
      <w:r>
        <w:rPr>
          <w:rFonts w:asciiTheme="minorHAnsi" w:hAnsiTheme="minorHAnsi" w:cstheme="minorBidi"/>
          <w:noProof/>
          <w:sz w:val="24"/>
          <w:szCs w:val="24"/>
          <w14:ligatures w14:val="standardContextual"/>
        </w:rPr>
        <w:lastRenderedPageBreak/>
        <w:drawing>
          <wp:inline distT="0" distB="0" distL="0" distR="0" wp14:anchorId="07460EF4" wp14:editId="75943E58">
            <wp:extent cx="5943600" cy="4000500"/>
            <wp:effectExtent l="0" t="0" r="0" b="0"/>
            <wp:docPr id="20989527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2717" name="Picture 20989527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1B40F0FC" w14:textId="78D77289" w:rsidR="00357BB5" w:rsidRDefault="009427E4" w:rsidP="00E80692">
      <w:pPr>
        <w:pStyle w:val="Caption"/>
        <w:rPr>
          <w:sz w:val="24"/>
          <w:szCs w:val="24"/>
        </w:rPr>
      </w:pPr>
      <w:r>
        <w:t xml:space="preserve">Figure </w:t>
      </w:r>
      <w:r>
        <w:fldChar w:fldCharType="begin"/>
      </w:r>
      <w:r>
        <w:instrText xml:space="preserve"> SEQ Figure \* ARABIC </w:instrText>
      </w:r>
      <w:r>
        <w:fldChar w:fldCharType="separate"/>
      </w:r>
      <w:r w:rsidR="00602397">
        <w:rPr>
          <w:noProof/>
        </w:rPr>
        <w:t>7</w:t>
      </w:r>
      <w:r>
        <w:fldChar w:fldCharType="end"/>
      </w:r>
      <w:r>
        <w:t xml:space="preserve">. </w:t>
      </w:r>
      <w:r w:rsidR="00E80692" w:rsidRPr="00E80692">
        <w:t>Word cloud illustrating the most frequently mentioned themes and features related to public spaces in participant-generated prompts, highlighting a focus on urban mobility, pedestrian infrastructure, diversity, accessibility, and community-oriented design</w:t>
      </w:r>
      <w:r w:rsidRPr="007F18AA">
        <w:t>.</w:t>
      </w:r>
    </w:p>
    <w:p w14:paraId="697A19E6" w14:textId="77777777" w:rsidR="00357BB5" w:rsidRDefault="00357BB5" w:rsidP="00357BB5">
      <w:pPr>
        <w:pStyle w:val="p1"/>
        <w:spacing w:line="276" w:lineRule="auto"/>
        <w:rPr>
          <w:rFonts w:asciiTheme="minorHAnsi" w:hAnsiTheme="minorHAnsi" w:cstheme="minorBidi"/>
          <w:sz w:val="24"/>
          <w:szCs w:val="24"/>
        </w:rPr>
      </w:pPr>
      <w:r w:rsidRPr="00357BB5">
        <w:rPr>
          <w:rFonts w:asciiTheme="minorHAnsi" w:hAnsiTheme="minorHAnsi" w:cstheme="minorBidi"/>
          <w:sz w:val="24"/>
          <w:szCs w:val="24"/>
        </w:rPr>
        <w:t>An additional dimension of creativity emerged when participants encountered unexpected elements in the generated images. For instance, even if a prompt did not specify the use of wood, the sudden appearance of a wooden bench in the visualization often inspired new directions. Participants would then explicitly incorporate "wooden bench" into subsequent prompts, demonstrating how serendipitous outputs could broaden their imaginative scope and iterative design thinking.</w:t>
      </w:r>
    </w:p>
    <w:p w14:paraId="6286D3D9" w14:textId="77777777" w:rsidR="00357BB5" w:rsidRDefault="00357BB5" w:rsidP="00FD79EF">
      <w:pPr>
        <w:pStyle w:val="p1"/>
        <w:spacing w:line="276" w:lineRule="auto"/>
        <w:rPr>
          <w:rFonts w:asciiTheme="minorHAnsi" w:hAnsiTheme="minorHAnsi" w:cstheme="minorBidi"/>
          <w:sz w:val="24"/>
          <w:szCs w:val="24"/>
        </w:rPr>
      </w:pPr>
    </w:p>
    <w:p w14:paraId="4E80BBA1" w14:textId="2569AFB7" w:rsidR="00D10457"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Simultaneously, the word cloud created from the 440 </w:t>
      </w:r>
      <w:r w:rsidRPr="00357BB5">
        <w:rPr>
          <w:rFonts w:asciiTheme="minorHAnsi" w:hAnsiTheme="minorHAnsi" w:cstheme="minorBidi"/>
          <w:sz w:val="24"/>
          <w:szCs w:val="24"/>
        </w:rPr>
        <w:t xml:space="preserve">prompts </w:t>
      </w:r>
      <w:r w:rsidR="00E30ED2" w:rsidRPr="00357BB5">
        <w:rPr>
          <w:rFonts w:asciiTheme="minorHAnsi" w:hAnsiTheme="minorHAnsi" w:cstheme="minorBidi"/>
          <w:sz w:val="24"/>
          <w:szCs w:val="24"/>
        </w:rPr>
        <w:t xml:space="preserve">(Figure </w:t>
      </w:r>
      <w:r w:rsidR="009427E4" w:rsidRPr="00357BB5">
        <w:rPr>
          <w:rFonts w:asciiTheme="minorHAnsi" w:hAnsiTheme="minorHAnsi" w:cstheme="minorBidi"/>
          <w:sz w:val="24"/>
          <w:szCs w:val="24"/>
        </w:rPr>
        <w:t>7</w:t>
      </w:r>
      <w:r w:rsidR="00E30ED2" w:rsidRPr="00357BB5">
        <w:rPr>
          <w:rFonts w:asciiTheme="minorHAnsi" w:hAnsiTheme="minorHAnsi" w:cstheme="minorBidi"/>
          <w:sz w:val="24"/>
          <w:szCs w:val="24"/>
        </w:rPr>
        <w:t xml:space="preserve">) </w:t>
      </w:r>
      <w:r w:rsidRPr="00357BB5">
        <w:rPr>
          <w:rFonts w:asciiTheme="minorHAnsi" w:hAnsiTheme="minorHAnsi" w:cstheme="minorBidi"/>
          <w:sz w:val="24"/>
          <w:szCs w:val="24"/>
        </w:rPr>
        <w:t>highlighted key</w:t>
      </w:r>
      <w:r w:rsidRPr="003E3624">
        <w:rPr>
          <w:rFonts w:asciiTheme="minorHAnsi" w:hAnsiTheme="minorHAnsi" w:cstheme="minorBidi"/>
          <w:sz w:val="24"/>
          <w:szCs w:val="24"/>
        </w:rPr>
        <w:t xml:space="preserve"> terms like “</w:t>
      </w:r>
      <w:r w:rsidR="00C944E8">
        <w:rPr>
          <w:rFonts w:asciiTheme="minorHAnsi" w:hAnsiTheme="minorHAnsi" w:cstheme="minorBidi"/>
          <w:sz w:val="24"/>
          <w:szCs w:val="24"/>
        </w:rPr>
        <w:t>street</w:t>
      </w:r>
      <w:r w:rsidRPr="003E3624">
        <w:rPr>
          <w:rFonts w:asciiTheme="minorHAnsi" w:hAnsiTheme="minorHAnsi" w:cstheme="minorBidi"/>
          <w:sz w:val="24"/>
          <w:szCs w:val="24"/>
        </w:rPr>
        <w:t>,” “</w:t>
      </w:r>
      <w:r w:rsidR="00C944E8">
        <w:rPr>
          <w:rFonts w:asciiTheme="minorHAnsi" w:hAnsiTheme="minorHAnsi" w:cstheme="minorBidi"/>
          <w:sz w:val="24"/>
          <w:szCs w:val="24"/>
        </w:rPr>
        <w:t>space</w:t>
      </w:r>
      <w:r w:rsidRPr="003E3624">
        <w:rPr>
          <w:rFonts w:asciiTheme="minorHAnsi" w:hAnsiTheme="minorHAnsi" w:cstheme="minorBidi"/>
          <w:sz w:val="24"/>
          <w:szCs w:val="24"/>
        </w:rPr>
        <w:t>,” “</w:t>
      </w:r>
      <w:r w:rsidR="00C944E8">
        <w:rPr>
          <w:rFonts w:asciiTheme="minorHAnsi" w:hAnsiTheme="minorHAnsi" w:cstheme="minorBidi"/>
          <w:sz w:val="24"/>
          <w:szCs w:val="24"/>
        </w:rPr>
        <w:t>diversity</w:t>
      </w:r>
      <w:r w:rsidRPr="003E3624">
        <w:rPr>
          <w:rFonts w:asciiTheme="minorHAnsi" w:hAnsiTheme="minorHAnsi" w:cstheme="minorBidi"/>
          <w:sz w:val="24"/>
          <w:szCs w:val="24"/>
        </w:rPr>
        <w:t>,” “</w:t>
      </w:r>
      <w:r w:rsidR="00C944E8">
        <w:rPr>
          <w:rFonts w:asciiTheme="minorHAnsi" w:hAnsiTheme="minorHAnsi" w:cstheme="minorBidi"/>
          <w:sz w:val="24"/>
          <w:szCs w:val="24"/>
        </w:rPr>
        <w:t>mobility</w:t>
      </w:r>
      <w:r w:rsidRPr="003E3624">
        <w:rPr>
          <w:rFonts w:asciiTheme="minorHAnsi" w:hAnsiTheme="minorHAnsi" w:cstheme="minorBidi"/>
          <w:sz w:val="24"/>
          <w:szCs w:val="24"/>
        </w:rPr>
        <w:t>,” “</w:t>
      </w:r>
      <w:r w:rsidR="00C944E8">
        <w:rPr>
          <w:rFonts w:asciiTheme="minorHAnsi" w:hAnsiTheme="minorHAnsi" w:cstheme="minorBidi"/>
          <w:sz w:val="24"/>
          <w:szCs w:val="24"/>
        </w:rPr>
        <w:t>adaptive</w:t>
      </w:r>
      <w:r w:rsidRPr="003E3624">
        <w:rPr>
          <w:rFonts w:asciiTheme="minorHAnsi" w:hAnsiTheme="minorHAnsi" w:cstheme="minorBidi"/>
          <w:sz w:val="24"/>
          <w:szCs w:val="24"/>
        </w:rPr>
        <w:t>,” “</w:t>
      </w:r>
      <w:r w:rsidR="00C944E8">
        <w:rPr>
          <w:rFonts w:asciiTheme="minorHAnsi" w:hAnsiTheme="minorHAnsi" w:cstheme="minorBidi"/>
          <w:sz w:val="24"/>
          <w:szCs w:val="24"/>
        </w:rPr>
        <w:t>green</w:t>
      </w:r>
      <w:r w:rsidRPr="003E3624">
        <w:rPr>
          <w:rFonts w:asciiTheme="minorHAnsi" w:hAnsiTheme="minorHAnsi" w:cstheme="minorBidi"/>
          <w:sz w:val="24"/>
          <w:szCs w:val="24"/>
        </w:rPr>
        <w:t>,” “</w:t>
      </w:r>
      <w:r w:rsidR="00357BB5">
        <w:rPr>
          <w:rFonts w:asciiTheme="minorHAnsi" w:hAnsiTheme="minorHAnsi" w:cstheme="minorBidi"/>
          <w:sz w:val="24"/>
          <w:szCs w:val="24"/>
        </w:rPr>
        <w:t>pedestrian</w:t>
      </w:r>
      <w:r w:rsidRPr="003E3624">
        <w:rPr>
          <w:rFonts w:asciiTheme="minorHAnsi" w:hAnsiTheme="minorHAnsi" w:cstheme="minorBidi"/>
          <w:sz w:val="24"/>
          <w:szCs w:val="24"/>
        </w:rPr>
        <w:t>,” “</w:t>
      </w:r>
      <w:r w:rsidR="00C944E8">
        <w:rPr>
          <w:rFonts w:asciiTheme="minorHAnsi" w:hAnsiTheme="minorHAnsi" w:cstheme="minorBidi"/>
          <w:sz w:val="24"/>
          <w:szCs w:val="24"/>
        </w:rPr>
        <w:t>accessibility</w:t>
      </w:r>
      <w:r w:rsidRPr="003E3624">
        <w:rPr>
          <w:rFonts w:asciiTheme="minorHAnsi" w:hAnsiTheme="minorHAnsi" w:cstheme="minorBidi"/>
          <w:sz w:val="24"/>
          <w:szCs w:val="24"/>
        </w:rPr>
        <w:t xml:space="preserve">,” and “friendly.” This visual showed that participants consistently emphasized community-oriented and inclusive features, a pattern corroborated by the manual coding of transcripts. The synergy of LDA findings, word cloud highlights, and direct quotes indicates that the generative process amplified participants’ focus on user diversity, accessible amenities, and local context, </w:t>
      </w:r>
      <w:r w:rsidR="00013189" w:rsidRPr="00013189">
        <w:rPr>
          <w:rFonts w:asciiTheme="minorHAnsi" w:hAnsiTheme="minorHAnsi" w:cstheme="minorBidi"/>
          <w:sz w:val="24"/>
          <w:szCs w:val="24"/>
        </w:rPr>
        <w:t>even if some of the results were imperfectly realized in the Stable Diffusion images.</w:t>
      </w:r>
    </w:p>
    <w:p w14:paraId="7616935A" w14:textId="77777777" w:rsidR="00A84FC1" w:rsidRDefault="00A84FC1" w:rsidP="00FD79EF">
      <w:pPr>
        <w:pStyle w:val="p1"/>
        <w:spacing w:line="276" w:lineRule="auto"/>
        <w:rPr>
          <w:rFonts w:asciiTheme="minorHAnsi" w:hAnsiTheme="minorHAnsi" w:cstheme="minorBidi"/>
          <w:sz w:val="24"/>
          <w:szCs w:val="24"/>
        </w:rPr>
      </w:pPr>
    </w:p>
    <w:p w14:paraId="3BAAE116" w14:textId="5FC44898" w:rsidR="00D10457" w:rsidRDefault="00F06E4E" w:rsidP="00F06E4E">
      <w:pPr>
        <w:pStyle w:val="Heading3"/>
      </w:pPr>
      <w:r>
        <w:t>E</w:t>
      </w:r>
      <w:r w:rsidRPr="00F06E4E">
        <w:t>xpert interviews</w:t>
      </w:r>
    </w:p>
    <w:p w14:paraId="3D61CEE1" w14:textId="1AF4ECED" w:rsidR="00A84FC1" w:rsidRDefault="00A84FC1" w:rsidP="00FD79EF">
      <w:pPr>
        <w:pStyle w:val="p2"/>
        <w:spacing w:line="276" w:lineRule="auto"/>
        <w:rPr>
          <w:rFonts w:asciiTheme="minorHAnsi" w:eastAsiaTheme="minorHAnsi" w:hAnsiTheme="minorHAnsi" w:cstheme="minorBidi"/>
          <w:kern w:val="2"/>
          <w14:ligatures w14:val="standardContextual"/>
        </w:rPr>
      </w:pPr>
      <w:r w:rsidRPr="00A84FC1">
        <w:rPr>
          <w:rFonts w:asciiTheme="minorHAnsi" w:eastAsiaTheme="minorHAnsi" w:hAnsiTheme="minorHAnsi" w:cstheme="minorBidi"/>
          <w:kern w:val="2"/>
          <w14:ligatures w14:val="standardContextual"/>
        </w:rPr>
        <w:lastRenderedPageBreak/>
        <w:t>Semi</w:t>
      </w:r>
      <w:r w:rsidRPr="00A84FC1">
        <w:rPr>
          <w:rFonts w:ascii="Cambria Math" w:eastAsiaTheme="minorHAnsi" w:hAnsi="Cambria Math" w:cs="Cambria Math"/>
          <w:kern w:val="2"/>
          <w14:ligatures w14:val="standardContextual"/>
        </w:rPr>
        <w:t>‑</w:t>
      </w:r>
      <w:r w:rsidRPr="00A84FC1">
        <w:rPr>
          <w:rFonts w:asciiTheme="minorHAnsi" w:eastAsiaTheme="minorHAnsi" w:hAnsiTheme="minorHAnsi" w:cstheme="minorBidi"/>
          <w:kern w:val="2"/>
          <w14:ligatures w14:val="standardContextual"/>
        </w:rPr>
        <w:t>structured interviews with six practitioners generated three cross</w:t>
      </w:r>
      <w:r w:rsidRPr="00A84FC1">
        <w:rPr>
          <w:rFonts w:ascii="Cambria Math" w:eastAsiaTheme="minorHAnsi" w:hAnsi="Cambria Math" w:cs="Cambria Math"/>
          <w:kern w:val="2"/>
          <w14:ligatures w14:val="standardContextual"/>
        </w:rPr>
        <w:t>‑</w:t>
      </w:r>
      <w:r w:rsidRPr="00A84FC1">
        <w:rPr>
          <w:rFonts w:asciiTheme="minorHAnsi" w:eastAsiaTheme="minorHAnsi" w:hAnsiTheme="minorHAnsi" w:cstheme="minorBidi"/>
          <w:kern w:val="2"/>
          <w14:ligatures w14:val="standardContextual"/>
        </w:rPr>
        <w:t>cutting themes that correspond to the study’s research questions.</w:t>
      </w:r>
    </w:p>
    <w:p w14:paraId="7EAB5499" w14:textId="77777777" w:rsidR="00634979" w:rsidRDefault="00634979" w:rsidP="00FD79EF">
      <w:pPr>
        <w:pStyle w:val="p2"/>
        <w:spacing w:line="276" w:lineRule="auto"/>
        <w:rPr>
          <w:rFonts w:asciiTheme="minorHAnsi" w:eastAsiaTheme="minorHAnsi" w:hAnsiTheme="minorHAnsi" w:cstheme="minorBidi"/>
          <w:kern w:val="2"/>
          <w14:ligatures w14:val="standardContextual"/>
        </w:rPr>
      </w:pPr>
    </w:p>
    <w:p w14:paraId="501FD470" w14:textId="53B2F525" w:rsidR="00634979" w:rsidRPr="00634979" w:rsidRDefault="00634979" w:rsidP="00634979">
      <w:pPr>
        <w:pStyle w:val="Heading4"/>
        <w:rPr>
          <w:rFonts w:eastAsiaTheme="minorHAnsi"/>
        </w:rPr>
      </w:pPr>
      <w:r w:rsidRPr="00634979">
        <w:rPr>
          <w:rFonts w:eastAsiaTheme="minorHAnsi"/>
        </w:rPr>
        <w:t xml:space="preserve"> </w:t>
      </w:r>
      <w:r w:rsidR="00757C69">
        <w:rPr>
          <w:rFonts w:eastAsiaTheme="minorHAnsi"/>
        </w:rPr>
        <w:t>R</w:t>
      </w:r>
      <w:r w:rsidRPr="00634979">
        <w:rPr>
          <w:rFonts w:eastAsiaTheme="minorHAnsi"/>
        </w:rPr>
        <w:t>ole of visualization</w:t>
      </w:r>
    </w:p>
    <w:p w14:paraId="727A77CB" w14:textId="3C517E38" w:rsidR="00634979" w:rsidRDefault="000949AD" w:rsidP="00634979">
      <w:pPr>
        <w:pStyle w:val="p2"/>
        <w:spacing w:line="276" w:lineRule="auto"/>
        <w:rPr>
          <w:rFonts w:asciiTheme="minorHAnsi" w:eastAsiaTheme="minorHAnsi" w:hAnsiTheme="minorHAnsi" w:cstheme="minorBidi"/>
          <w:kern w:val="2"/>
          <w14:ligatures w14:val="standardContextual"/>
        </w:rPr>
      </w:pPr>
      <w:r w:rsidRPr="000949AD">
        <w:rPr>
          <w:rFonts w:asciiTheme="minorHAnsi" w:eastAsiaTheme="minorHAnsi" w:hAnsiTheme="minorHAnsi" w:cstheme="minorBidi"/>
          <w:kern w:val="2"/>
          <w14:ligatures w14:val="standardContextual"/>
        </w:rPr>
        <w:t>All experts emphasized that citizen engagement is embedded contractually in large-scale developments in Montreal. As two architects noted, “Consultation is mandatory on most large-scale projects, part of the contract since they’re developed at such big scales” (Experts C and F). Visualization tools were described as central both to divergence, by exploring a range of options before converging on common ground, and to convergence, by testing which options resonate with different groups (Experts A and B). Experts reported that the early introduction of visuals helps non-specialist stakeholders articulate preferences, thereby enhancing creative exchanges and a sense of ownership over emerging concepts (Experts A to F).</w:t>
      </w:r>
    </w:p>
    <w:p w14:paraId="21E186A9" w14:textId="77777777" w:rsidR="000949AD" w:rsidRPr="00634979" w:rsidRDefault="000949AD" w:rsidP="00634979">
      <w:pPr>
        <w:pStyle w:val="p2"/>
        <w:spacing w:line="276" w:lineRule="auto"/>
        <w:rPr>
          <w:rFonts w:asciiTheme="minorHAnsi" w:eastAsiaTheme="minorHAnsi" w:hAnsiTheme="minorHAnsi" w:cstheme="minorBidi"/>
          <w:kern w:val="2"/>
          <w14:ligatures w14:val="standardContextual"/>
        </w:rPr>
      </w:pPr>
    </w:p>
    <w:p w14:paraId="5F52A659" w14:textId="2AF9ECC0" w:rsidR="00634979" w:rsidRPr="00634979" w:rsidRDefault="00634979" w:rsidP="00634979">
      <w:pPr>
        <w:pStyle w:val="Heading4"/>
        <w:rPr>
          <w:rFonts w:eastAsiaTheme="minorHAnsi"/>
        </w:rPr>
      </w:pPr>
      <w:r w:rsidRPr="00634979">
        <w:rPr>
          <w:rFonts w:eastAsiaTheme="minorHAnsi"/>
        </w:rPr>
        <w:t xml:space="preserve"> Challenges to inclusive representation</w:t>
      </w:r>
    </w:p>
    <w:p w14:paraId="00C48B10" w14:textId="7D134F50" w:rsidR="00634979" w:rsidRPr="00634979" w:rsidRDefault="00634979" w:rsidP="00634979">
      <w:pPr>
        <w:pStyle w:val="p2"/>
        <w:spacing w:line="276" w:lineRule="auto"/>
        <w:rPr>
          <w:rFonts w:asciiTheme="minorHAnsi" w:eastAsiaTheme="minorHAnsi" w:hAnsiTheme="minorHAnsi" w:cstheme="minorBidi"/>
          <w:kern w:val="2"/>
          <w14:ligatures w14:val="standardContextual"/>
        </w:rPr>
      </w:pPr>
      <w:r w:rsidRPr="00634979">
        <w:rPr>
          <w:rFonts w:asciiTheme="minorHAnsi" w:eastAsiaTheme="minorHAnsi" w:hAnsiTheme="minorHAnsi" w:cstheme="minorBidi"/>
          <w:kern w:val="2"/>
          <w14:ligatures w14:val="standardContextual"/>
        </w:rPr>
        <w:t>Practitioners identified logistical, structural, and methodological barriers to reaching representative samples. Scheduling sessions at times accessible to caregivers, providing honoraria, and selecting appropriately sized focus groups were cited as necessary but resource</w:t>
      </w:r>
      <w:r w:rsidRPr="00634979">
        <w:rPr>
          <w:rFonts w:ascii="Cambria Math" w:eastAsiaTheme="minorHAnsi" w:hAnsi="Cambria Math" w:cs="Cambria Math"/>
          <w:kern w:val="2"/>
          <w14:ligatures w14:val="standardContextual"/>
        </w:rPr>
        <w:t>‑</w:t>
      </w:r>
      <w:r w:rsidRPr="00634979">
        <w:rPr>
          <w:rFonts w:asciiTheme="minorHAnsi" w:eastAsiaTheme="minorHAnsi" w:hAnsiTheme="minorHAnsi" w:cstheme="minorBidi"/>
          <w:kern w:val="2"/>
          <w14:ligatures w14:val="standardContextual"/>
        </w:rPr>
        <w:t>intensive measures: “It’s a challenge to draw what you think – instead if you can give input on the image, people feel they’re adequately representing what they see in their mind” (Expert C). Recruitment often relies on third</w:t>
      </w:r>
      <w:r w:rsidRPr="00634979">
        <w:rPr>
          <w:rFonts w:ascii="Cambria Math" w:eastAsiaTheme="minorHAnsi" w:hAnsi="Cambria Math" w:cs="Cambria Math"/>
          <w:kern w:val="2"/>
          <w14:ligatures w14:val="standardContextual"/>
        </w:rPr>
        <w:t>‑</w:t>
      </w:r>
      <w:r w:rsidRPr="00634979">
        <w:rPr>
          <w:rFonts w:asciiTheme="minorHAnsi" w:eastAsiaTheme="minorHAnsi" w:hAnsiTheme="minorHAnsi" w:cstheme="minorBidi"/>
          <w:kern w:val="2"/>
          <w14:ligatures w14:val="standardContextual"/>
        </w:rPr>
        <w:t>party firms to avoid bias, yet funding limits may curtail the number or duration of workshops, potentially skewing participation toward those with greater availability or digital literacy</w:t>
      </w:r>
      <w:r w:rsidR="000949AD">
        <w:rPr>
          <w:rFonts w:asciiTheme="minorHAnsi" w:eastAsiaTheme="minorHAnsi" w:hAnsiTheme="minorHAnsi" w:cstheme="minorBidi"/>
          <w:kern w:val="2"/>
          <w14:ligatures w14:val="standardContextual"/>
        </w:rPr>
        <w:t xml:space="preserve"> </w:t>
      </w:r>
      <w:r w:rsidR="000949AD" w:rsidRPr="00634979">
        <w:rPr>
          <w:rFonts w:asciiTheme="minorHAnsi" w:eastAsiaTheme="minorHAnsi" w:hAnsiTheme="minorHAnsi" w:cstheme="minorBidi"/>
          <w:kern w:val="2"/>
          <w14:ligatures w14:val="standardContextual"/>
        </w:rPr>
        <w:t>(Expert</w:t>
      </w:r>
      <w:r w:rsidR="000949AD">
        <w:rPr>
          <w:rFonts w:asciiTheme="minorHAnsi" w:eastAsiaTheme="minorHAnsi" w:hAnsiTheme="minorHAnsi" w:cstheme="minorBidi"/>
          <w:kern w:val="2"/>
          <w14:ligatures w14:val="standardContextual"/>
        </w:rPr>
        <w:t>s</w:t>
      </w:r>
      <w:r w:rsidR="000949AD" w:rsidRPr="00634979">
        <w:rPr>
          <w:rFonts w:asciiTheme="minorHAnsi" w:eastAsiaTheme="minorHAnsi" w:hAnsiTheme="minorHAnsi" w:cstheme="minorBidi"/>
          <w:kern w:val="2"/>
          <w14:ligatures w14:val="standardContextual"/>
        </w:rPr>
        <w:t> </w:t>
      </w:r>
      <w:r w:rsidR="000949AD">
        <w:rPr>
          <w:rFonts w:asciiTheme="minorHAnsi" w:eastAsiaTheme="minorHAnsi" w:hAnsiTheme="minorHAnsi" w:cstheme="minorBidi"/>
          <w:kern w:val="2"/>
          <w14:ligatures w14:val="standardContextual"/>
        </w:rPr>
        <w:t>A</w:t>
      </w:r>
      <w:r w:rsidR="00533EE0">
        <w:rPr>
          <w:rFonts w:asciiTheme="minorHAnsi" w:eastAsiaTheme="minorHAnsi" w:hAnsiTheme="minorHAnsi" w:cstheme="minorBidi"/>
          <w:kern w:val="2"/>
          <w14:ligatures w14:val="standardContextual"/>
        </w:rPr>
        <w:t xml:space="preserve"> to</w:t>
      </w:r>
      <w:r w:rsidR="000949AD">
        <w:rPr>
          <w:rFonts w:asciiTheme="minorHAnsi" w:eastAsiaTheme="minorHAnsi" w:hAnsiTheme="minorHAnsi" w:cstheme="minorBidi"/>
          <w:kern w:val="2"/>
          <w14:ligatures w14:val="standardContextual"/>
        </w:rPr>
        <w:t xml:space="preserve"> </w:t>
      </w:r>
      <w:r w:rsidR="000949AD" w:rsidRPr="00634979">
        <w:rPr>
          <w:rFonts w:asciiTheme="minorHAnsi" w:eastAsiaTheme="minorHAnsi" w:hAnsiTheme="minorHAnsi" w:cstheme="minorBidi"/>
          <w:kern w:val="2"/>
          <w14:ligatures w14:val="standardContextual"/>
        </w:rPr>
        <w:t>C</w:t>
      </w:r>
      <w:r w:rsidR="000949AD">
        <w:rPr>
          <w:rFonts w:asciiTheme="minorHAnsi" w:eastAsiaTheme="minorHAnsi" w:hAnsiTheme="minorHAnsi" w:cstheme="minorBidi"/>
          <w:kern w:val="2"/>
          <w14:ligatures w14:val="standardContextual"/>
        </w:rPr>
        <w:t>, and F</w:t>
      </w:r>
      <w:r w:rsidR="000949AD" w:rsidRPr="00634979">
        <w:rPr>
          <w:rFonts w:asciiTheme="minorHAnsi" w:eastAsiaTheme="minorHAnsi" w:hAnsiTheme="minorHAnsi" w:cstheme="minorBidi"/>
          <w:kern w:val="2"/>
          <w14:ligatures w14:val="standardContextual"/>
        </w:rPr>
        <w:t>)</w:t>
      </w:r>
      <w:r w:rsidRPr="00634979">
        <w:rPr>
          <w:rFonts w:asciiTheme="minorHAnsi" w:eastAsiaTheme="minorHAnsi" w:hAnsiTheme="minorHAnsi" w:cstheme="minorBidi"/>
          <w:kern w:val="2"/>
          <w14:ligatures w14:val="standardContextual"/>
        </w:rPr>
        <w:t>.</w:t>
      </w:r>
    </w:p>
    <w:p w14:paraId="0F17996A" w14:textId="77777777" w:rsidR="00634979" w:rsidRPr="00634979" w:rsidRDefault="00634979" w:rsidP="00634979">
      <w:pPr>
        <w:pStyle w:val="p2"/>
        <w:spacing w:line="276" w:lineRule="auto"/>
        <w:rPr>
          <w:rFonts w:asciiTheme="minorHAnsi" w:eastAsiaTheme="minorHAnsi" w:hAnsiTheme="minorHAnsi" w:cstheme="minorBidi"/>
          <w:kern w:val="2"/>
          <w14:ligatures w14:val="standardContextual"/>
        </w:rPr>
      </w:pPr>
    </w:p>
    <w:p w14:paraId="17653E9E" w14:textId="32382AA8" w:rsidR="00634979" w:rsidRPr="00634979" w:rsidRDefault="00634979" w:rsidP="00634979">
      <w:pPr>
        <w:pStyle w:val="Heading4"/>
        <w:rPr>
          <w:rFonts w:eastAsiaTheme="minorHAnsi"/>
        </w:rPr>
      </w:pPr>
      <w:r w:rsidRPr="00634979">
        <w:rPr>
          <w:rFonts w:eastAsiaTheme="minorHAnsi"/>
        </w:rPr>
        <w:t xml:space="preserve"> </w:t>
      </w:r>
      <w:r w:rsidR="00757C69">
        <w:rPr>
          <w:rFonts w:eastAsiaTheme="minorHAnsi"/>
        </w:rPr>
        <w:t>C</w:t>
      </w:r>
      <w:r w:rsidRPr="00634979">
        <w:rPr>
          <w:rFonts w:eastAsiaTheme="minorHAnsi"/>
        </w:rPr>
        <w:t>onstraints of generative AI</w:t>
      </w:r>
    </w:p>
    <w:p w14:paraId="3CE10722" w14:textId="753D382B" w:rsidR="00271DEB" w:rsidRDefault="00565C35" w:rsidP="00634979">
      <w:pPr>
        <w:pStyle w:val="p2"/>
        <w:spacing w:line="276" w:lineRule="auto"/>
        <w:rPr>
          <w:rFonts w:asciiTheme="minorHAnsi" w:eastAsiaTheme="minorHAnsi" w:hAnsiTheme="minorHAnsi" w:cstheme="minorBidi"/>
          <w:kern w:val="2"/>
          <w14:ligatures w14:val="standardContextual"/>
        </w:rPr>
      </w:pPr>
      <w:r w:rsidRPr="00565C35">
        <w:rPr>
          <w:rFonts w:asciiTheme="minorHAnsi" w:eastAsiaTheme="minorHAnsi" w:hAnsiTheme="minorHAnsi" w:cstheme="minorBidi"/>
          <w:kern w:val="2"/>
          <w14:ligatures w14:val="standardContextual"/>
        </w:rPr>
        <w:t>Experts expressed cautious interest in real-time image generation. They envisioned AI tools that could "represent ideas we’re talking about in the moment," while flagging the risk that "an infinity of images can create expectations too high" (Expert E). Key requirements included context-specific cues, open-source transparency to allow community review of training data, and mechanisms for iterative refinement with participant feedback (Experts A and D). A professional remarked that they were "skeptical about the universality of inclusiveness," underlining concerns about using generative models trained on non-local datasets (Expert C). Ethical considerations centered on data provenance, bias mitigation, and clear communication that AI outputs are conceptual rather than contractual.</w:t>
      </w:r>
    </w:p>
    <w:p w14:paraId="589FB586" w14:textId="77777777" w:rsidR="00565C35" w:rsidRPr="00634979" w:rsidRDefault="00565C35" w:rsidP="00634979">
      <w:pPr>
        <w:pStyle w:val="p2"/>
        <w:spacing w:line="276" w:lineRule="auto"/>
        <w:rPr>
          <w:rFonts w:asciiTheme="minorHAnsi" w:eastAsiaTheme="minorHAnsi" w:hAnsiTheme="minorHAnsi" w:cstheme="minorBidi"/>
          <w:kern w:val="2"/>
          <w14:ligatures w14:val="standardContextual"/>
        </w:rPr>
      </w:pPr>
    </w:p>
    <w:p w14:paraId="034CED5B" w14:textId="3503B10D" w:rsidR="00271DEB" w:rsidRDefault="00565C35" w:rsidP="00757C69">
      <w:pPr>
        <w:pStyle w:val="p2"/>
        <w:spacing w:line="276" w:lineRule="auto"/>
        <w:rPr>
          <w:rFonts w:asciiTheme="minorHAnsi" w:eastAsiaTheme="minorHAnsi" w:hAnsiTheme="minorHAnsi" w:cstheme="minorBidi"/>
          <w:kern w:val="2"/>
          <w14:ligatures w14:val="standardContextual"/>
        </w:rPr>
      </w:pPr>
      <w:r w:rsidRPr="00565C35">
        <w:rPr>
          <w:rFonts w:asciiTheme="minorHAnsi" w:eastAsiaTheme="minorHAnsi" w:hAnsiTheme="minorHAnsi" w:cstheme="minorBidi"/>
          <w:kern w:val="2"/>
          <w14:ligatures w14:val="standardContextual"/>
        </w:rPr>
        <w:t xml:space="preserve">Collectively, these insights align with the workshop findings: visuals drive engagement and iterative creativity, yet current AI outputs struggle to convey nuanced local and inclusive features. Overall, the expert interviews elucidated the strategic potential of generative AI in </w:t>
      </w:r>
      <w:r w:rsidRPr="00565C35">
        <w:rPr>
          <w:rFonts w:asciiTheme="minorHAnsi" w:eastAsiaTheme="minorHAnsi" w:hAnsiTheme="minorHAnsi" w:cstheme="minorBidi"/>
          <w:kern w:val="2"/>
          <w14:ligatures w14:val="standardContextual"/>
        </w:rPr>
        <w:lastRenderedPageBreak/>
        <w:t xml:space="preserve">participatory design, provided it is used judiciously and transparently. Professionals suggested incorporating generative AI as an exploratory tool early in the consultation process, with subsequent iterations refined through direct community feedback. They also recommended further pilot studies and policy-level changes to better accommodate and enhance participation </w:t>
      </w:r>
      <w:proofErr w:type="gramStart"/>
      <w:r w:rsidRPr="00565C35">
        <w:rPr>
          <w:rFonts w:asciiTheme="minorHAnsi" w:eastAsiaTheme="minorHAnsi" w:hAnsiTheme="minorHAnsi" w:cstheme="minorBidi"/>
          <w:kern w:val="2"/>
          <w14:ligatures w14:val="standardContextual"/>
        </w:rPr>
        <w:t>through the use of</w:t>
      </w:r>
      <w:proofErr w:type="gramEnd"/>
      <w:r w:rsidRPr="00565C35">
        <w:rPr>
          <w:rFonts w:asciiTheme="minorHAnsi" w:eastAsiaTheme="minorHAnsi" w:hAnsiTheme="minorHAnsi" w:cstheme="minorBidi"/>
          <w:kern w:val="2"/>
          <w14:ligatures w14:val="standardContextual"/>
        </w:rPr>
        <w:t xml:space="preserve"> text-to-image models. This approach aligns with their broader recommendation for iterative and adaptive engagement strategies that reflect authentic community insights rather than fixed design solutions.</w:t>
      </w:r>
    </w:p>
    <w:p w14:paraId="0A0A1EBD" w14:textId="77777777" w:rsidR="00565C35" w:rsidRDefault="00565C35" w:rsidP="00757C69">
      <w:pPr>
        <w:pStyle w:val="p2"/>
        <w:spacing w:line="276" w:lineRule="auto"/>
        <w:rPr>
          <w:rFonts w:asciiTheme="minorHAnsi" w:eastAsiaTheme="minorHAnsi" w:hAnsiTheme="minorHAnsi" w:cstheme="minorBidi"/>
          <w:kern w:val="2"/>
          <w14:ligatures w14:val="standardContextual"/>
        </w:rPr>
      </w:pPr>
    </w:p>
    <w:p w14:paraId="33F03514" w14:textId="54AEBF35" w:rsidR="00271DEB" w:rsidRPr="00271DEB" w:rsidRDefault="00271DEB" w:rsidP="00271DEB">
      <w:pPr>
        <w:pStyle w:val="Heading3"/>
        <w:rPr>
          <w:rFonts w:eastAsiaTheme="minorHAnsi"/>
        </w:rPr>
      </w:pPr>
      <w:r w:rsidRPr="00271DEB">
        <w:rPr>
          <w:rFonts w:eastAsiaTheme="minorHAnsi"/>
        </w:rPr>
        <w:t>Platform features requested</w:t>
      </w:r>
    </w:p>
    <w:p w14:paraId="103A9EF1" w14:textId="15F6C70A" w:rsidR="00271DEB" w:rsidRDefault="00271DEB" w:rsidP="00271DEB">
      <w:pPr>
        <w:pStyle w:val="p2"/>
        <w:spacing w:line="276" w:lineRule="auto"/>
        <w:rPr>
          <w:rFonts w:asciiTheme="minorHAnsi" w:eastAsiaTheme="minorHAnsi" w:hAnsiTheme="minorHAnsi" w:cstheme="minorBidi"/>
          <w:kern w:val="2"/>
          <w14:ligatures w14:val="standardContextual"/>
        </w:rPr>
      </w:pPr>
      <w:r w:rsidRPr="00271DEB">
        <w:rPr>
          <w:rFonts w:asciiTheme="minorHAnsi" w:eastAsiaTheme="minorHAnsi" w:hAnsiTheme="minorHAnsi" w:cstheme="minorBidi"/>
          <w:kern w:val="2"/>
          <w14:ligatures w14:val="standardContextual"/>
        </w:rPr>
        <w:t xml:space="preserve">Across focus groups and interviews, participants converged on four functional requirements for future iterations of </w:t>
      </w:r>
      <w:proofErr w:type="spellStart"/>
      <w:r w:rsidRPr="00271DEB">
        <w:rPr>
          <w:rFonts w:asciiTheme="minorHAnsi" w:eastAsiaTheme="minorHAnsi" w:hAnsiTheme="minorHAnsi" w:cstheme="minorBidi"/>
          <w:kern w:val="2"/>
          <w14:ligatures w14:val="standardContextual"/>
        </w:rPr>
        <w:t>WeDesign</w:t>
      </w:r>
      <w:proofErr w:type="spellEnd"/>
      <w:r w:rsidRPr="00271DEB">
        <w:rPr>
          <w:rFonts w:asciiTheme="minorHAnsi" w:eastAsiaTheme="minorHAnsi" w:hAnsiTheme="minorHAnsi" w:cstheme="minorBidi"/>
          <w:kern w:val="2"/>
          <w14:ligatures w14:val="standardContextual"/>
        </w:rPr>
        <w:t>. First, they requested region-specific in-painting, such as a brush-based tool to modify discrete image areas without discarding satisfactory background elements. Second, they emphasized the need for multilingual support, including seamless prompt translation and synonym suggestions across French and English to preserve local nomenclature while leveraging the model’s stronger English parsing. Third, they proposed group-based voting, suggesting a built-in mechanism to rank or discard variants collectively rather than relying on ad hoc verbal consensus. Fourth, they advocated for preference sliders or toggle buttons that would allow users to weight criteria such as accessibility, biodiversity, or heritage, providing non-technical users with an intuitive way to steer generation parameters. Participants stressed that these features should be delivered through an open-source codebase to enable public inspection and iterative community contributions.</w:t>
      </w:r>
    </w:p>
    <w:p w14:paraId="71CDCB7E" w14:textId="77777777" w:rsidR="00634979" w:rsidRPr="003E3624" w:rsidRDefault="00634979" w:rsidP="00FD79EF">
      <w:pPr>
        <w:pStyle w:val="p2"/>
        <w:spacing w:line="276" w:lineRule="auto"/>
        <w:rPr>
          <w:rFonts w:asciiTheme="minorHAnsi" w:hAnsiTheme="minorHAnsi" w:cstheme="minorBidi"/>
        </w:rPr>
      </w:pPr>
    </w:p>
    <w:p w14:paraId="34B343DB" w14:textId="43F3CCEE" w:rsidR="00D10457" w:rsidRPr="003E3624" w:rsidRDefault="00D10457" w:rsidP="0068737D">
      <w:pPr>
        <w:pStyle w:val="Heading2"/>
        <w:rPr>
          <w:rFonts w:asciiTheme="minorHAnsi" w:hAnsiTheme="minorHAnsi" w:cstheme="minorBidi"/>
        </w:rPr>
      </w:pPr>
      <w:r w:rsidRPr="003E3624">
        <w:rPr>
          <w:rFonts w:asciiTheme="minorHAnsi" w:hAnsiTheme="minorHAnsi" w:cstheme="minorBidi"/>
        </w:rPr>
        <w:t>Discussion</w:t>
      </w:r>
    </w:p>
    <w:p w14:paraId="5C3EF3EF" w14:textId="383E9458"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The results indicate that </w:t>
      </w:r>
      <w:r w:rsidR="002B650E">
        <w:rPr>
          <w:rFonts w:asciiTheme="minorHAnsi" w:hAnsiTheme="minorHAnsi" w:cstheme="minorBidi"/>
          <w:sz w:val="24"/>
          <w:szCs w:val="24"/>
        </w:rPr>
        <w:t xml:space="preserve">using </w:t>
      </w:r>
      <w:r w:rsidR="002B650E" w:rsidRPr="003E3624">
        <w:rPr>
          <w:rFonts w:asciiTheme="minorHAnsi" w:hAnsiTheme="minorHAnsi" w:cstheme="minorBidi"/>
          <w:sz w:val="24"/>
          <w:szCs w:val="24"/>
        </w:rPr>
        <w:t xml:space="preserve">text-to-image tools </w:t>
      </w:r>
      <w:r w:rsidR="002B650E">
        <w:rPr>
          <w:rFonts w:asciiTheme="minorHAnsi" w:hAnsiTheme="minorHAnsi" w:cstheme="minorBidi"/>
          <w:sz w:val="24"/>
          <w:szCs w:val="24"/>
        </w:rPr>
        <w:t>during consul</w:t>
      </w:r>
      <w:r w:rsidR="00757C69">
        <w:rPr>
          <w:rFonts w:asciiTheme="minorHAnsi" w:hAnsiTheme="minorHAnsi" w:cstheme="minorBidi"/>
          <w:sz w:val="24"/>
          <w:szCs w:val="24"/>
        </w:rPr>
        <w:t>t</w:t>
      </w:r>
      <w:r w:rsidR="002B650E">
        <w:rPr>
          <w:rFonts w:asciiTheme="minorHAnsi" w:hAnsiTheme="minorHAnsi" w:cstheme="minorBidi"/>
          <w:sz w:val="24"/>
          <w:szCs w:val="24"/>
        </w:rPr>
        <w:t xml:space="preserve">ations </w:t>
      </w:r>
      <w:r w:rsidRPr="003E3624">
        <w:rPr>
          <w:rFonts w:asciiTheme="minorHAnsi" w:hAnsiTheme="minorHAnsi" w:cstheme="minorBidi"/>
          <w:sz w:val="24"/>
          <w:szCs w:val="24"/>
        </w:rPr>
        <w:t>can amplify citizen voices and stimulate creativity in ways that differ from typical top-down consultations</w:t>
      </w:r>
      <w:r w:rsidR="002B650E">
        <w:rPr>
          <w:rFonts w:asciiTheme="minorHAnsi" w:hAnsiTheme="minorHAnsi" w:cstheme="minorBidi"/>
          <w:sz w:val="24"/>
          <w:szCs w:val="24"/>
        </w:rPr>
        <w:t>.</w:t>
      </w:r>
      <w:r w:rsidRPr="003E3624">
        <w:rPr>
          <w:rFonts w:asciiTheme="minorHAnsi" w:hAnsiTheme="minorHAnsi" w:cstheme="minorBidi"/>
          <w:sz w:val="24"/>
          <w:szCs w:val="24"/>
        </w:rPr>
        <w:t xml:space="preserve"> The study aligns with prior research suggesting that text-to-image tools help reduce the skill gap in illustrating design ideas </w:t>
      </w:r>
      <w:r w:rsidR="002B650E" w:rsidRPr="003E3624">
        <w:rPr>
          <w:rFonts w:asciiTheme="minorHAnsi" w:hAnsiTheme="minorHAnsi" w:cstheme="minorBidi"/>
          <w:sz w:val="24"/>
          <w:szCs w:val="24"/>
        </w:rPr>
        <w:t xml:space="preserve">(von </w:t>
      </w:r>
      <w:proofErr w:type="spellStart"/>
      <w:r w:rsidR="002B650E" w:rsidRPr="003E3624">
        <w:rPr>
          <w:rFonts w:asciiTheme="minorHAnsi" w:hAnsiTheme="minorHAnsi" w:cstheme="minorBidi"/>
          <w:sz w:val="24"/>
          <w:szCs w:val="24"/>
        </w:rPr>
        <w:t>Brackel</w:t>
      </w:r>
      <w:proofErr w:type="spellEnd"/>
      <w:r w:rsidR="002B650E" w:rsidRPr="003E3624">
        <w:rPr>
          <w:rFonts w:asciiTheme="minorHAnsi" w:hAnsiTheme="minorHAnsi" w:cstheme="minorBidi"/>
          <w:sz w:val="24"/>
          <w:szCs w:val="24"/>
        </w:rPr>
        <w:t xml:space="preserve">-Schmidt et al., 2024; </w:t>
      </w:r>
      <w:proofErr w:type="spellStart"/>
      <w:r w:rsidR="002B650E" w:rsidRPr="003E3624">
        <w:rPr>
          <w:rFonts w:asciiTheme="minorHAnsi" w:hAnsiTheme="minorHAnsi" w:cstheme="minorBidi"/>
          <w:sz w:val="24"/>
          <w:szCs w:val="24"/>
        </w:rPr>
        <w:t>Kučević</w:t>
      </w:r>
      <w:proofErr w:type="spellEnd"/>
      <w:r w:rsidR="002B650E" w:rsidRPr="003E3624">
        <w:rPr>
          <w:rFonts w:asciiTheme="minorHAnsi" w:hAnsiTheme="minorHAnsi" w:cstheme="minorBidi"/>
          <w:sz w:val="24"/>
          <w:szCs w:val="24"/>
        </w:rPr>
        <w:t xml:space="preserve"> et al., 2024</w:t>
      </w:r>
      <w:r w:rsidRPr="003E3624">
        <w:rPr>
          <w:rFonts w:asciiTheme="minorHAnsi" w:hAnsiTheme="minorHAnsi" w:cstheme="minorBidi"/>
          <w:sz w:val="24"/>
          <w:szCs w:val="24"/>
        </w:rPr>
        <w:t>). Workshop participants found the process more collaborative, with iterative prompt generation serving as a catalyst for group reflection on specific design features (Li et al., 2020).</w:t>
      </w:r>
    </w:p>
    <w:p w14:paraId="76210DAF" w14:textId="77777777" w:rsidR="00D10457" w:rsidRPr="003E3624" w:rsidRDefault="00D10457" w:rsidP="00FD79EF">
      <w:pPr>
        <w:pStyle w:val="p4"/>
        <w:spacing w:line="276" w:lineRule="auto"/>
        <w:rPr>
          <w:rFonts w:asciiTheme="minorHAnsi" w:hAnsiTheme="minorHAnsi" w:cstheme="minorBidi"/>
          <w:sz w:val="24"/>
          <w:szCs w:val="24"/>
        </w:rPr>
      </w:pPr>
    </w:p>
    <w:p w14:paraId="6D16E80F" w14:textId="4F5B8362"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However, representational accuracy remains a significant obstacle. </w:t>
      </w:r>
      <w:r w:rsidR="00013189">
        <w:rPr>
          <w:rFonts w:asciiTheme="minorHAnsi" w:hAnsiTheme="minorHAnsi" w:cstheme="minorBidi"/>
          <w:sz w:val="24"/>
          <w:szCs w:val="24"/>
        </w:rPr>
        <w:t>T</w:t>
      </w:r>
      <w:r w:rsidR="00013189" w:rsidRPr="00013189">
        <w:rPr>
          <w:rFonts w:asciiTheme="minorHAnsi" w:hAnsiTheme="minorHAnsi" w:cstheme="minorBidi"/>
          <w:sz w:val="24"/>
          <w:szCs w:val="24"/>
        </w:rPr>
        <w:t xml:space="preserve">he system’s partial depiction of inclusivity, overshadowed by tokenistic or missing features, reflects broader concerns that generative AI replicates biased training data </w:t>
      </w:r>
      <w:r w:rsidRPr="003E3624">
        <w:rPr>
          <w:rFonts w:asciiTheme="minorHAnsi" w:hAnsiTheme="minorHAnsi" w:cstheme="minorBidi"/>
          <w:sz w:val="24"/>
          <w:szCs w:val="24"/>
        </w:rPr>
        <w:t>(Bendel, 2023). Additionally,</w:t>
      </w:r>
      <w:r w:rsidR="002B650E">
        <w:rPr>
          <w:rFonts w:asciiTheme="minorHAnsi" w:hAnsiTheme="minorHAnsi" w:cstheme="minorBidi"/>
          <w:sz w:val="24"/>
          <w:szCs w:val="24"/>
        </w:rPr>
        <w:t xml:space="preserve"> </w:t>
      </w:r>
      <w:r w:rsidRPr="003E3624">
        <w:rPr>
          <w:rFonts w:asciiTheme="minorHAnsi" w:hAnsiTheme="minorHAnsi" w:cstheme="minorBidi"/>
          <w:sz w:val="24"/>
          <w:szCs w:val="24"/>
        </w:rPr>
        <w:t>bilingual friction limited some participants’ ability to express their ideas fully, reinforcing the literature’s emphasis on digital inclusivity in multilingual regions (Davies</w:t>
      </w:r>
      <w:r w:rsidR="002B650E">
        <w:rPr>
          <w:rFonts w:asciiTheme="minorHAnsi" w:hAnsiTheme="minorHAnsi" w:cstheme="minorBidi"/>
          <w:sz w:val="24"/>
          <w:szCs w:val="24"/>
        </w:rPr>
        <w:t xml:space="preserve"> </w:t>
      </w:r>
      <w:r w:rsidR="002B650E">
        <w:rPr>
          <w:rFonts w:asciiTheme="minorHAnsi" w:hAnsiTheme="minorHAnsi" w:cstheme="minorBidi"/>
          <w:noProof/>
          <w:sz w:val="24"/>
          <w:szCs w:val="24"/>
        </w:rPr>
        <w:t>&amp; Procter</w:t>
      </w:r>
      <w:r w:rsidRPr="003E3624">
        <w:rPr>
          <w:rFonts w:asciiTheme="minorHAnsi" w:hAnsiTheme="minorHAnsi" w:cstheme="minorBidi"/>
          <w:sz w:val="24"/>
          <w:szCs w:val="24"/>
        </w:rPr>
        <w:t xml:space="preserve">, 2020). The LDA topics extracted from transcripts and workshop notes confirmed that such </w:t>
      </w:r>
      <w:r w:rsidRPr="003E3624">
        <w:rPr>
          <w:rFonts w:asciiTheme="minorHAnsi" w:hAnsiTheme="minorHAnsi" w:cstheme="minorBidi"/>
          <w:sz w:val="24"/>
          <w:szCs w:val="24"/>
        </w:rPr>
        <w:lastRenderedPageBreak/>
        <w:t>tensions formed a major thread of conversation, emphasizing the need for local adaptation in AI models.</w:t>
      </w:r>
    </w:p>
    <w:p w14:paraId="22D18076" w14:textId="77777777" w:rsidR="00D10457" w:rsidRPr="003E3624" w:rsidRDefault="00D10457" w:rsidP="00FD79EF">
      <w:pPr>
        <w:pStyle w:val="p4"/>
        <w:spacing w:line="276" w:lineRule="auto"/>
        <w:rPr>
          <w:rFonts w:asciiTheme="minorHAnsi" w:hAnsiTheme="minorHAnsi" w:cstheme="minorBidi"/>
          <w:sz w:val="24"/>
          <w:szCs w:val="24"/>
        </w:rPr>
      </w:pPr>
    </w:p>
    <w:p w14:paraId="5A39EFD4" w14:textId="3DB18D17"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This interplay between imaginative freedom and practical constraints also mirrored typical consultative tensions (Guridi et al., 2023). On one hand, </w:t>
      </w:r>
      <w:r w:rsidR="00013189" w:rsidRPr="00013189">
        <w:rPr>
          <w:rFonts w:asciiTheme="minorHAnsi" w:hAnsiTheme="minorHAnsi" w:cstheme="minorBidi"/>
          <w:sz w:val="24"/>
          <w:szCs w:val="24"/>
        </w:rPr>
        <w:t>the capacity to produce</w:t>
      </w:r>
      <w:r w:rsidR="00926807">
        <w:rPr>
          <w:rFonts w:asciiTheme="minorHAnsi" w:hAnsiTheme="minorHAnsi" w:cstheme="minorBidi"/>
          <w:sz w:val="24"/>
          <w:szCs w:val="24"/>
        </w:rPr>
        <w:t xml:space="preserve"> realistic,</w:t>
      </w:r>
      <w:r w:rsidR="00013189" w:rsidRPr="00013189">
        <w:rPr>
          <w:rFonts w:asciiTheme="minorHAnsi" w:hAnsiTheme="minorHAnsi" w:cstheme="minorBidi"/>
          <w:sz w:val="24"/>
          <w:szCs w:val="24"/>
        </w:rPr>
        <w:t xml:space="preserve"> whimsical or idealistic images encouraged out-of-the-box thinking</w:t>
      </w:r>
      <w:r w:rsidRPr="003E3624">
        <w:rPr>
          <w:rFonts w:asciiTheme="minorHAnsi" w:hAnsiTheme="minorHAnsi" w:cstheme="minorBidi"/>
          <w:sz w:val="24"/>
          <w:szCs w:val="24"/>
        </w:rPr>
        <w:t>. On the other, repeated references to “reality checks” indicated concern that communities might develop unrealistic expectations. Expert interviews confirmed that final decisions depend on budget, zoning, and political will—factors rarely visible in generative images (Arana-Catania et al., 2021).</w:t>
      </w:r>
    </w:p>
    <w:p w14:paraId="7BB2845C" w14:textId="77777777" w:rsidR="00D10457" w:rsidRPr="003E3624" w:rsidRDefault="00D10457" w:rsidP="00FD79EF">
      <w:pPr>
        <w:pStyle w:val="p4"/>
        <w:spacing w:line="276" w:lineRule="auto"/>
        <w:rPr>
          <w:rFonts w:asciiTheme="minorHAnsi" w:hAnsiTheme="minorHAnsi" w:cstheme="minorBidi"/>
          <w:sz w:val="24"/>
          <w:szCs w:val="24"/>
        </w:rPr>
      </w:pPr>
    </w:p>
    <w:p w14:paraId="0A8CB04A" w14:textId="25DE421A" w:rsidR="00D10457" w:rsidRPr="003E3624" w:rsidRDefault="00D10457" w:rsidP="00FD79EF">
      <w:pPr>
        <w:pStyle w:val="p1"/>
        <w:spacing w:line="276" w:lineRule="auto"/>
        <w:rPr>
          <w:rFonts w:asciiTheme="minorHAnsi" w:hAnsiTheme="minorHAnsi" w:cstheme="minorBidi"/>
          <w:sz w:val="24"/>
          <w:szCs w:val="24"/>
        </w:rPr>
      </w:pPr>
      <w:r w:rsidRPr="003E3624">
        <w:rPr>
          <w:rFonts w:asciiTheme="minorHAnsi" w:hAnsiTheme="minorHAnsi" w:cstheme="minorBidi"/>
          <w:sz w:val="24"/>
          <w:szCs w:val="24"/>
        </w:rPr>
        <w:t xml:space="preserve">The LDA analysis of prompts likewise highlighted the recurring desire for benches, waterfront access, safe pathways, and user-friendly architecture, suggesting a consistent interest in communal well-being. Word cloud representations underscored themes such as greenery, diversity, and access, reinforcing that participants wanted images reflecting active, inclusive, socially cohesive spaces. </w:t>
      </w:r>
      <w:r w:rsidR="00013189" w:rsidRPr="00013189">
        <w:rPr>
          <w:rFonts w:asciiTheme="minorHAnsi" w:hAnsiTheme="minorHAnsi" w:cstheme="minorBidi"/>
          <w:sz w:val="24"/>
          <w:szCs w:val="24"/>
        </w:rPr>
        <w:t xml:space="preserve">Yet while Stable Diffusion–based AI can prototype those images quickly, bridging the gap from generic conceptual visuals to contextual visuals </w:t>
      </w:r>
      <w:proofErr w:type="gramStart"/>
      <w:r w:rsidR="00013189" w:rsidRPr="00013189">
        <w:rPr>
          <w:rFonts w:asciiTheme="minorHAnsi" w:hAnsiTheme="minorHAnsi" w:cstheme="minorBidi"/>
          <w:sz w:val="24"/>
          <w:szCs w:val="24"/>
        </w:rPr>
        <w:t>still remains</w:t>
      </w:r>
      <w:proofErr w:type="gramEnd"/>
      <w:r w:rsidR="00013189" w:rsidRPr="00013189">
        <w:rPr>
          <w:rFonts w:asciiTheme="minorHAnsi" w:hAnsiTheme="minorHAnsi" w:cstheme="minorBidi"/>
          <w:sz w:val="24"/>
          <w:szCs w:val="24"/>
        </w:rPr>
        <w:t xml:space="preserve"> elusive</w:t>
      </w:r>
      <w:r w:rsidR="002B650E">
        <w:rPr>
          <w:rFonts w:asciiTheme="minorHAnsi" w:hAnsiTheme="minorHAnsi" w:cstheme="minorBidi"/>
          <w:sz w:val="24"/>
          <w:szCs w:val="24"/>
        </w:rPr>
        <w:t xml:space="preserve">. </w:t>
      </w:r>
      <w:r w:rsidR="00990CEC">
        <w:rPr>
          <w:rFonts w:asciiTheme="minorHAnsi" w:hAnsiTheme="minorHAnsi" w:cstheme="minorBidi"/>
          <w:sz w:val="24"/>
          <w:szCs w:val="24"/>
        </w:rPr>
        <w:t xml:space="preserve">Nevertheless, </w:t>
      </w:r>
      <w:r w:rsidR="00A84FC1" w:rsidRPr="00A84FC1">
        <w:rPr>
          <w:rFonts w:asciiTheme="minorHAnsi" w:hAnsiTheme="minorHAnsi" w:cstheme="minorBidi"/>
          <w:sz w:val="24"/>
          <w:szCs w:val="24"/>
        </w:rPr>
        <w:t>using text-to-image models during community consultations requires robust facilitation and transparent discussions about constraints (Davies &amp; Procter, 2020)</w:t>
      </w:r>
      <w:r w:rsidR="00A84FC1">
        <w:rPr>
          <w:rFonts w:asciiTheme="minorHAnsi" w:hAnsiTheme="minorHAnsi" w:cstheme="minorBidi"/>
          <w:sz w:val="24"/>
          <w:szCs w:val="24"/>
        </w:rPr>
        <w:t>.</w:t>
      </w:r>
    </w:p>
    <w:p w14:paraId="5253CBE4" w14:textId="77777777" w:rsidR="00D10457" w:rsidRPr="003E3624" w:rsidRDefault="00D10457" w:rsidP="0068737D">
      <w:pPr>
        <w:pStyle w:val="Heading2"/>
        <w:numPr>
          <w:ilvl w:val="0"/>
          <w:numId w:val="0"/>
        </w:numPr>
        <w:rPr>
          <w:rFonts w:asciiTheme="minorHAnsi" w:hAnsiTheme="minorHAnsi" w:cstheme="minorBidi"/>
        </w:rPr>
      </w:pPr>
    </w:p>
    <w:p w14:paraId="6D289585" w14:textId="4A6D1582" w:rsidR="00D10457" w:rsidRPr="003E3624" w:rsidRDefault="00D10457" w:rsidP="0068737D">
      <w:pPr>
        <w:pStyle w:val="Heading2"/>
        <w:rPr>
          <w:rFonts w:asciiTheme="minorHAnsi" w:hAnsiTheme="minorHAnsi" w:cstheme="minorBidi"/>
        </w:rPr>
      </w:pPr>
      <w:r w:rsidRPr="003E3624">
        <w:rPr>
          <w:rFonts w:asciiTheme="minorHAnsi" w:hAnsiTheme="minorHAnsi" w:cstheme="minorBidi"/>
        </w:rPr>
        <w:t>Conclusion</w:t>
      </w:r>
    </w:p>
    <w:p w14:paraId="05698AFA" w14:textId="77777777" w:rsidR="00A84FC1" w:rsidRPr="00A84FC1" w:rsidRDefault="00A84FC1" w:rsidP="00A84FC1">
      <w:pPr>
        <w:pStyle w:val="p2"/>
        <w:spacing w:line="276" w:lineRule="auto"/>
        <w:rPr>
          <w:rFonts w:asciiTheme="minorHAnsi" w:hAnsiTheme="minorHAnsi" w:cstheme="minorBidi"/>
          <w:color w:val="0E0E0E"/>
        </w:rPr>
      </w:pPr>
      <w:r w:rsidRPr="00A84FC1">
        <w:rPr>
          <w:rFonts w:asciiTheme="minorHAnsi" w:hAnsiTheme="minorHAnsi" w:cstheme="minorBidi"/>
          <w:color w:val="0E0E0E"/>
        </w:rPr>
        <w:t xml:space="preserve">This study examined how </w:t>
      </w:r>
      <w:proofErr w:type="spellStart"/>
      <w:r w:rsidRPr="00A84FC1">
        <w:rPr>
          <w:rFonts w:asciiTheme="minorHAnsi" w:hAnsiTheme="minorHAnsi" w:cstheme="minorBidi"/>
          <w:color w:val="0E0E0E"/>
        </w:rPr>
        <w:t>WeDesign</w:t>
      </w:r>
      <w:proofErr w:type="spellEnd"/>
      <w:r w:rsidRPr="00A84FC1">
        <w:rPr>
          <w:rFonts w:asciiTheme="minorHAnsi" w:hAnsiTheme="minorHAnsi" w:cstheme="minorBidi"/>
          <w:color w:val="0E0E0E"/>
        </w:rPr>
        <w:t>, anchored in Stable Diffusion XL, can facilitate a novel form of community consultation that aims to give citizens a more direct voice in shaping urban design ideas. By analyzing workshop transcripts, participant prompts, interviews, and applying LDA topic modeling and word cloud analyses, we identified several key findings:</w:t>
      </w:r>
    </w:p>
    <w:p w14:paraId="3D0555BD" w14:textId="77777777" w:rsidR="00A84FC1" w:rsidRPr="00A84FC1" w:rsidRDefault="00A84FC1" w:rsidP="00A84FC1">
      <w:pPr>
        <w:pStyle w:val="p2"/>
        <w:spacing w:line="276" w:lineRule="auto"/>
        <w:rPr>
          <w:rFonts w:asciiTheme="minorHAnsi" w:hAnsiTheme="minorHAnsi" w:cstheme="minorBidi"/>
          <w:color w:val="0E0E0E"/>
        </w:rPr>
      </w:pPr>
    </w:p>
    <w:p w14:paraId="10B700FD" w14:textId="5A514632" w:rsidR="00A84FC1" w:rsidRPr="00A84FC1" w:rsidRDefault="00A84FC1" w:rsidP="00A84FC1">
      <w:pPr>
        <w:pStyle w:val="p2"/>
        <w:numPr>
          <w:ilvl w:val="0"/>
          <w:numId w:val="12"/>
        </w:numPr>
        <w:spacing w:line="276" w:lineRule="auto"/>
        <w:rPr>
          <w:rFonts w:asciiTheme="minorHAnsi" w:hAnsiTheme="minorHAnsi" w:cstheme="minorBidi"/>
          <w:color w:val="0E0E0E"/>
        </w:rPr>
      </w:pPr>
      <w:r w:rsidRPr="00A84FC1">
        <w:rPr>
          <w:rFonts w:asciiTheme="minorHAnsi" w:hAnsiTheme="minorHAnsi" w:cstheme="minorBidi"/>
          <w:color w:val="0E0E0E"/>
        </w:rPr>
        <w:t>Increased engagement: Generative AI–driven visualizations can create a more collaborative and flexible environment, lowering the traditional skill barriers to design illustration</w:t>
      </w:r>
      <w:r w:rsidR="00926807">
        <w:rPr>
          <w:rFonts w:asciiTheme="minorHAnsi" w:hAnsiTheme="minorHAnsi" w:cstheme="minorBidi"/>
          <w:color w:val="0E0E0E"/>
        </w:rPr>
        <w:t xml:space="preserve">. </w:t>
      </w:r>
      <w:r w:rsidRPr="00A84FC1">
        <w:rPr>
          <w:rFonts w:asciiTheme="minorHAnsi" w:hAnsiTheme="minorHAnsi" w:cstheme="minorBidi"/>
          <w:color w:val="0E0E0E"/>
        </w:rPr>
        <w:t>Participants appreciated the dynamic, iterative nature of the platform, describing it as more enjoyable than conventional consultations.</w:t>
      </w:r>
    </w:p>
    <w:p w14:paraId="57ADAEC5" w14:textId="77777777" w:rsidR="00A84FC1" w:rsidRPr="00A84FC1" w:rsidRDefault="00A84FC1" w:rsidP="00A84FC1">
      <w:pPr>
        <w:pStyle w:val="p2"/>
        <w:spacing w:line="276" w:lineRule="auto"/>
        <w:rPr>
          <w:rFonts w:asciiTheme="minorHAnsi" w:hAnsiTheme="minorHAnsi" w:cstheme="minorBidi"/>
          <w:color w:val="0E0E0E"/>
        </w:rPr>
      </w:pPr>
    </w:p>
    <w:p w14:paraId="3D1692A2" w14:textId="4D3C326E" w:rsidR="00A84FC1" w:rsidRPr="001529D7" w:rsidRDefault="00A84FC1" w:rsidP="001529D7">
      <w:pPr>
        <w:pStyle w:val="p2"/>
        <w:numPr>
          <w:ilvl w:val="0"/>
          <w:numId w:val="12"/>
        </w:numPr>
        <w:spacing w:line="276" w:lineRule="auto"/>
        <w:rPr>
          <w:rFonts w:asciiTheme="minorHAnsi" w:hAnsiTheme="minorHAnsi" w:cstheme="minorBidi"/>
          <w:color w:val="0E0E0E"/>
        </w:rPr>
      </w:pPr>
      <w:r w:rsidRPr="00A84FC1">
        <w:rPr>
          <w:rFonts w:asciiTheme="minorHAnsi" w:hAnsiTheme="minorHAnsi" w:cstheme="minorBidi"/>
          <w:color w:val="0E0E0E"/>
        </w:rPr>
        <w:t xml:space="preserve">Challenges </w:t>
      </w:r>
      <w:r w:rsidR="00BC6486" w:rsidRPr="00BC6486">
        <w:rPr>
          <w:rFonts w:asciiTheme="minorHAnsi" w:hAnsiTheme="minorHAnsi" w:cstheme="minorBidi"/>
          <w:color w:val="0E0E0E"/>
        </w:rPr>
        <w:t>in depicting inclusivity and local detail: Despite frequent references to local locations, diverse populations, and accessibility, the outputs often overlooked or tokenized these features. The system struggled to embed reduced-mobility design standards, and language biases hindered French-speaking participants, who obtained more generic results when prompting in French.</w:t>
      </w:r>
    </w:p>
    <w:p w14:paraId="26042D3D" w14:textId="77777777" w:rsidR="00A84FC1" w:rsidRPr="00A84FC1" w:rsidRDefault="00A84FC1" w:rsidP="00A84FC1">
      <w:pPr>
        <w:pStyle w:val="p2"/>
        <w:spacing w:line="276" w:lineRule="auto"/>
        <w:rPr>
          <w:rFonts w:asciiTheme="minorHAnsi" w:hAnsiTheme="minorHAnsi" w:cstheme="minorBidi"/>
          <w:color w:val="0E0E0E"/>
        </w:rPr>
      </w:pPr>
    </w:p>
    <w:p w14:paraId="09485594" w14:textId="793C2F2B" w:rsidR="00A84FC1" w:rsidRPr="00A84FC1" w:rsidRDefault="00A84FC1" w:rsidP="00A84FC1">
      <w:pPr>
        <w:pStyle w:val="p2"/>
        <w:numPr>
          <w:ilvl w:val="0"/>
          <w:numId w:val="12"/>
        </w:numPr>
        <w:spacing w:line="276" w:lineRule="auto"/>
        <w:rPr>
          <w:rFonts w:asciiTheme="minorHAnsi" w:hAnsiTheme="minorHAnsi" w:cstheme="minorBidi"/>
          <w:color w:val="0E0E0E"/>
        </w:rPr>
      </w:pPr>
      <w:r w:rsidRPr="00A84FC1">
        <w:rPr>
          <w:rFonts w:asciiTheme="minorHAnsi" w:hAnsiTheme="minorHAnsi" w:cstheme="minorBidi"/>
          <w:color w:val="0E0E0E"/>
        </w:rPr>
        <w:t>Balancing aspirational and realistic visions: Many users experimented with futuristic or whimsical prompts, reflecting the creativity spurred by quick AI-based rendering</w:t>
      </w:r>
      <w:r w:rsidR="00926807">
        <w:rPr>
          <w:rFonts w:asciiTheme="minorHAnsi" w:hAnsiTheme="minorHAnsi" w:cstheme="minorBidi"/>
          <w:color w:val="0E0E0E"/>
        </w:rPr>
        <w:t xml:space="preserve">. </w:t>
      </w:r>
      <w:r w:rsidRPr="00A84FC1">
        <w:rPr>
          <w:rFonts w:asciiTheme="minorHAnsi" w:hAnsiTheme="minorHAnsi" w:cstheme="minorBidi"/>
          <w:color w:val="0E0E0E"/>
        </w:rPr>
        <w:t>Yet, concerns arose around feasible implementation, echoing critiques that generative outputs can appear deceptively polished</w:t>
      </w:r>
      <w:r w:rsidR="00926807">
        <w:rPr>
          <w:rFonts w:asciiTheme="minorHAnsi" w:hAnsiTheme="minorHAnsi" w:cstheme="minorBidi"/>
          <w:color w:val="0E0E0E"/>
        </w:rPr>
        <w:t xml:space="preserve"> </w:t>
      </w:r>
      <w:r w:rsidR="00926807" w:rsidRPr="00A84FC1">
        <w:rPr>
          <w:rFonts w:asciiTheme="minorHAnsi" w:hAnsiTheme="minorHAnsi" w:cstheme="minorBidi"/>
          <w:color w:val="0E0E0E"/>
        </w:rPr>
        <w:t>(</w:t>
      </w:r>
      <w:proofErr w:type="spellStart"/>
      <w:r w:rsidR="00926807" w:rsidRPr="00A84FC1">
        <w:rPr>
          <w:rFonts w:asciiTheme="minorHAnsi" w:hAnsiTheme="minorHAnsi" w:cstheme="minorBidi"/>
          <w:color w:val="0E0E0E"/>
        </w:rPr>
        <w:t>Kučević</w:t>
      </w:r>
      <w:proofErr w:type="spellEnd"/>
      <w:r w:rsidR="00926807" w:rsidRPr="00A84FC1">
        <w:rPr>
          <w:rFonts w:asciiTheme="minorHAnsi" w:hAnsiTheme="minorHAnsi" w:cstheme="minorBidi"/>
          <w:color w:val="0E0E0E"/>
        </w:rPr>
        <w:t xml:space="preserve"> et al., 2024)</w:t>
      </w:r>
      <w:r w:rsidRPr="00A84FC1">
        <w:rPr>
          <w:rFonts w:asciiTheme="minorHAnsi" w:hAnsiTheme="minorHAnsi" w:cstheme="minorBidi"/>
          <w:color w:val="0E0E0E"/>
        </w:rPr>
        <w:t>.</w:t>
      </w:r>
    </w:p>
    <w:p w14:paraId="3707CF21" w14:textId="77777777" w:rsidR="00A84FC1" w:rsidRPr="00A84FC1" w:rsidRDefault="00A84FC1" w:rsidP="00A84FC1">
      <w:pPr>
        <w:pStyle w:val="p2"/>
        <w:spacing w:line="276" w:lineRule="auto"/>
        <w:rPr>
          <w:rFonts w:asciiTheme="minorHAnsi" w:hAnsiTheme="minorHAnsi" w:cstheme="minorBidi"/>
          <w:color w:val="0E0E0E"/>
        </w:rPr>
      </w:pPr>
    </w:p>
    <w:p w14:paraId="41A1FFF4" w14:textId="77777777" w:rsidR="00A84FC1" w:rsidRDefault="00A84FC1" w:rsidP="00A84FC1">
      <w:pPr>
        <w:pStyle w:val="p2"/>
        <w:numPr>
          <w:ilvl w:val="0"/>
          <w:numId w:val="12"/>
        </w:numPr>
        <w:spacing w:line="276" w:lineRule="auto"/>
        <w:rPr>
          <w:rFonts w:asciiTheme="minorHAnsi" w:hAnsiTheme="minorHAnsi" w:cstheme="minorBidi"/>
          <w:color w:val="0E0E0E"/>
        </w:rPr>
      </w:pPr>
      <w:r w:rsidRPr="00A84FC1">
        <w:rPr>
          <w:rFonts w:asciiTheme="minorHAnsi" w:hAnsiTheme="minorHAnsi" w:cstheme="minorBidi"/>
          <w:color w:val="0E0E0E"/>
        </w:rPr>
        <w:t>Analytical insights from LDA and word clouds: Topic modeling and word cloud analysis confirmed that participants repeatedly invoked themes of inclusivity, safety, and community identity. This pattern aligned with manual observations of workshop dialogues, illustrating that the textual corpus carried consistent priorities around user-centric and culturally sensitive design.</w:t>
      </w:r>
    </w:p>
    <w:p w14:paraId="1880D625" w14:textId="77777777" w:rsidR="001529D7" w:rsidRDefault="001529D7" w:rsidP="001529D7">
      <w:pPr>
        <w:pStyle w:val="ListParagraph"/>
        <w:rPr>
          <w:color w:val="0E0E0E"/>
        </w:rPr>
      </w:pPr>
    </w:p>
    <w:p w14:paraId="1B474723" w14:textId="00644D87" w:rsidR="001529D7" w:rsidRPr="00A84FC1" w:rsidRDefault="001529D7" w:rsidP="00A84FC1">
      <w:pPr>
        <w:pStyle w:val="p2"/>
        <w:numPr>
          <w:ilvl w:val="0"/>
          <w:numId w:val="12"/>
        </w:numPr>
        <w:spacing w:line="276" w:lineRule="auto"/>
        <w:rPr>
          <w:rFonts w:asciiTheme="minorHAnsi" w:hAnsiTheme="minorHAnsi" w:cstheme="minorBidi"/>
          <w:color w:val="0E0E0E"/>
        </w:rPr>
      </w:pPr>
      <w:r w:rsidRPr="001529D7">
        <w:rPr>
          <w:rFonts w:asciiTheme="minorHAnsi" w:hAnsiTheme="minorHAnsi" w:cstheme="minorBidi"/>
          <w:color w:val="0E0E0E"/>
        </w:rPr>
        <w:t>Platform design priorities</w:t>
      </w:r>
      <w:r w:rsidR="00926807">
        <w:rPr>
          <w:rFonts w:asciiTheme="minorHAnsi" w:hAnsiTheme="minorHAnsi" w:cstheme="minorBidi"/>
          <w:color w:val="0E0E0E"/>
        </w:rPr>
        <w:t>:</w:t>
      </w:r>
      <w:r w:rsidRPr="001529D7">
        <w:rPr>
          <w:rFonts w:asciiTheme="minorHAnsi" w:hAnsiTheme="minorHAnsi" w:cstheme="minorBidi"/>
          <w:color w:val="0E0E0E"/>
        </w:rPr>
        <w:t xml:space="preserve"> Participants and experts independently called for open</w:t>
      </w:r>
      <w:r w:rsidRPr="001529D7">
        <w:rPr>
          <w:rFonts w:ascii="Cambria Math" w:hAnsi="Cambria Math" w:cs="Cambria Math"/>
          <w:color w:val="0E0E0E"/>
        </w:rPr>
        <w:t>‑</w:t>
      </w:r>
      <w:r w:rsidRPr="001529D7">
        <w:rPr>
          <w:rFonts w:asciiTheme="minorHAnsi" w:hAnsiTheme="minorHAnsi" w:cstheme="minorBidi"/>
          <w:color w:val="0E0E0E"/>
        </w:rPr>
        <w:t>source development, region</w:t>
      </w:r>
      <w:r w:rsidRPr="001529D7">
        <w:rPr>
          <w:rFonts w:ascii="Cambria Math" w:hAnsi="Cambria Math" w:cs="Cambria Math"/>
          <w:color w:val="0E0E0E"/>
        </w:rPr>
        <w:t>‑</w:t>
      </w:r>
      <w:r w:rsidRPr="001529D7">
        <w:rPr>
          <w:rFonts w:asciiTheme="minorHAnsi" w:hAnsiTheme="minorHAnsi" w:cstheme="minorBidi"/>
          <w:color w:val="0E0E0E"/>
        </w:rPr>
        <w:t>specific in</w:t>
      </w:r>
      <w:r w:rsidRPr="001529D7">
        <w:rPr>
          <w:rFonts w:ascii="Cambria Math" w:hAnsi="Cambria Math" w:cs="Cambria Math"/>
          <w:color w:val="0E0E0E"/>
        </w:rPr>
        <w:t>‑</w:t>
      </w:r>
      <w:r w:rsidRPr="001529D7">
        <w:rPr>
          <w:rFonts w:asciiTheme="minorHAnsi" w:hAnsiTheme="minorHAnsi" w:cstheme="minorBidi"/>
          <w:color w:val="0E0E0E"/>
        </w:rPr>
        <w:t>painting, integrated bilingual support, collective image</w:t>
      </w:r>
      <w:r w:rsidRPr="001529D7">
        <w:rPr>
          <w:rFonts w:ascii="Cambria Math" w:hAnsi="Cambria Math" w:cs="Cambria Math"/>
          <w:color w:val="0E0E0E"/>
        </w:rPr>
        <w:t>‑</w:t>
      </w:r>
      <w:r w:rsidRPr="001529D7">
        <w:rPr>
          <w:rFonts w:asciiTheme="minorHAnsi" w:hAnsiTheme="minorHAnsi" w:cstheme="minorBidi"/>
          <w:color w:val="0E0E0E"/>
        </w:rPr>
        <w:t>ranking tools, and slider</w:t>
      </w:r>
      <w:r w:rsidRPr="001529D7">
        <w:rPr>
          <w:rFonts w:ascii="Cambria Math" w:hAnsi="Cambria Math" w:cs="Cambria Math"/>
          <w:color w:val="0E0E0E"/>
        </w:rPr>
        <w:t>‑</w:t>
      </w:r>
      <w:r w:rsidRPr="001529D7">
        <w:rPr>
          <w:rFonts w:asciiTheme="minorHAnsi" w:hAnsiTheme="minorHAnsi" w:cstheme="minorBidi"/>
          <w:color w:val="0E0E0E"/>
        </w:rPr>
        <w:t>based preference inputs to improve accuracy and transparency.</w:t>
      </w:r>
    </w:p>
    <w:p w14:paraId="7EE4FABE" w14:textId="77777777" w:rsidR="00A84FC1" w:rsidRPr="00A84FC1" w:rsidRDefault="00A84FC1" w:rsidP="00A84FC1">
      <w:pPr>
        <w:pStyle w:val="p2"/>
        <w:spacing w:line="276" w:lineRule="auto"/>
        <w:rPr>
          <w:rFonts w:asciiTheme="minorHAnsi" w:hAnsiTheme="minorHAnsi" w:cstheme="minorBidi"/>
          <w:color w:val="0E0E0E"/>
        </w:rPr>
      </w:pPr>
    </w:p>
    <w:p w14:paraId="317459B0" w14:textId="77777777" w:rsidR="00A84FC1" w:rsidRPr="00A84FC1" w:rsidRDefault="00A84FC1" w:rsidP="00A84FC1">
      <w:pPr>
        <w:pStyle w:val="p2"/>
        <w:spacing w:line="276" w:lineRule="auto"/>
        <w:rPr>
          <w:rFonts w:asciiTheme="minorHAnsi" w:hAnsiTheme="minorHAnsi" w:cstheme="minorBidi"/>
          <w:color w:val="0E0E0E"/>
        </w:rPr>
      </w:pPr>
      <w:r w:rsidRPr="00A84FC1">
        <w:rPr>
          <w:rFonts w:asciiTheme="minorHAnsi" w:hAnsiTheme="minorHAnsi" w:cstheme="minorBidi"/>
          <w:color w:val="0E0E0E"/>
        </w:rPr>
        <w:t>Looking ahead, participants saw potential for using text-to-image models in asynchronous or online consultations, expanding reach to individuals who cannot attend in-person events. Large language models could further support prompt translation, help refine prompts for local cultural references, and guide textual brainstorming. Such extensions may mitigate issues related to bilingual friction or limited AI understanding of local architecture.</w:t>
      </w:r>
    </w:p>
    <w:p w14:paraId="57A188C8" w14:textId="77777777" w:rsidR="00A84FC1" w:rsidRPr="00A84FC1" w:rsidRDefault="00A84FC1" w:rsidP="00A84FC1">
      <w:pPr>
        <w:pStyle w:val="p2"/>
        <w:spacing w:line="276" w:lineRule="auto"/>
        <w:rPr>
          <w:rFonts w:asciiTheme="minorHAnsi" w:hAnsiTheme="minorHAnsi" w:cstheme="minorBidi"/>
          <w:color w:val="0E0E0E"/>
        </w:rPr>
      </w:pPr>
    </w:p>
    <w:p w14:paraId="6B09444F" w14:textId="30411530" w:rsidR="00A84FC1" w:rsidRPr="00A84FC1" w:rsidRDefault="00A84FC1" w:rsidP="00A84FC1">
      <w:pPr>
        <w:pStyle w:val="p2"/>
        <w:spacing w:line="276" w:lineRule="auto"/>
        <w:rPr>
          <w:rFonts w:asciiTheme="minorHAnsi" w:hAnsiTheme="minorHAnsi" w:cstheme="minorBidi"/>
          <w:color w:val="0E0E0E"/>
        </w:rPr>
      </w:pPr>
      <w:r w:rsidRPr="00A84FC1">
        <w:rPr>
          <w:rFonts w:asciiTheme="minorHAnsi" w:hAnsiTheme="minorHAnsi" w:cstheme="minorBidi"/>
          <w:color w:val="0E0E0E"/>
        </w:rPr>
        <w:t>Several concluding points emerged during the process. Citizens realized that Stable Diffusion XL does not automatically embed local knowledge, prompting frustration when visual outputs ignored certain details. Yet many participants valued the creativity and fun factor, recognizing it as a departure from more tedious consultation formats. The possibility of asynchronous sessions, where participants upload or refine prompts remotely and engage in voting or brainstorming, could improve accessibility, addressing constraints such as venue inaccessibility</w:t>
      </w:r>
      <w:r w:rsidR="00926807">
        <w:rPr>
          <w:rFonts w:asciiTheme="minorHAnsi" w:hAnsiTheme="minorHAnsi" w:cstheme="minorBidi"/>
          <w:color w:val="0E0E0E"/>
        </w:rPr>
        <w:t xml:space="preserve"> and</w:t>
      </w:r>
      <w:r w:rsidRPr="00A84FC1">
        <w:rPr>
          <w:rFonts w:asciiTheme="minorHAnsi" w:hAnsiTheme="minorHAnsi" w:cstheme="minorBidi"/>
          <w:color w:val="0E0E0E"/>
        </w:rPr>
        <w:t xml:space="preserve"> scheduling conflicts.</w:t>
      </w:r>
      <w:r>
        <w:rPr>
          <w:rFonts w:asciiTheme="minorHAnsi" w:hAnsiTheme="minorHAnsi" w:cstheme="minorBidi"/>
          <w:color w:val="0E0E0E"/>
        </w:rPr>
        <w:t xml:space="preserve"> </w:t>
      </w:r>
      <w:r w:rsidRPr="00A84FC1">
        <w:rPr>
          <w:rFonts w:asciiTheme="minorHAnsi" w:hAnsiTheme="minorHAnsi" w:cstheme="minorBidi"/>
          <w:color w:val="0E0E0E"/>
        </w:rPr>
        <w:t>Indeed, this approach might reduce some logistical hurdles, consistent with calls to broaden digital civic engagement (Arana-Catania et al., 2021).</w:t>
      </w:r>
    </w:p>
    <w:p w14:paraId="5D8E7ADE" w14:textId="77777777" w:rsidR="00A84FC1" w:rsidRPr="00A84FC1" w:rsidRDefault="00A84FC1" w:rsidP="00A84FC1">
      <w:pPr>
        <w:pStyle w:val="p2"/>
        <w:spacing w:line="276" w:lineRule="auto"/>
        <w:rPr>
          <w:rFonts w:asciiTheme="minorHAnsi" w:hAnsiTheme="minorHAnsi" w:cstheme="minorBidi"/>
          <w:color w:val="0E0E0E"/>
        </w:rPr>
      </w:pPr>
    </w:p>
    <w:p w14:paraId="021E2680" w14:textId="6BE93322" w:rsidR="00D10457" w:rsidRDefault="00A84FC1" w:rsidP="00A84FC1">
      <w:pPr>
        <w:pStyle w:val="p2"/>
        <w:spacing w:line="276" w:lineRule="auto"/>
        <w:rPr>
          <w:rFonts w:asciiTheme="minorHAnsi" w:hAnsiTheme="minorHAnsi" w:cstheme="minorBidi"/>
          <w:color w:val="0E0E0E"/>
        </w:rPr>
      </w:pPr>
      <w:r w:rsidRPr="00A84FC1">
        <w:rPr>
          <w:rFonts w:asciiTheme="minorHAnsi" w:hAnsiTheme="minorHAnsi" w:cstheme="minorBidi"/>
          <w:color w:val="0E0E0E"/>
        </w:rPr>
        <w:t xml:space="preserve">Future research might extend these findings by piloting </w:t>
      </w:r>
      <w:proofErr w:type="spellStart"/>
      <w:r w:rsidRPr="00A84FC1">
        <w:rPr>
          <w:rFonts w:asciiTheme="minorHAnsi" w:hAnsiTheme="minorHAnsi" w:cstheme="minorBidi"/>
          <w:color w:val="0E0E0E"/>
        </w:rPr>
        <w:t>WeDesign</w:t>
      </w:r>
      <w:proofErr w:type="spellEnd"/>
      <w:r w:rsidRPr="00A84FC1">
        <w:rPr>
          <w:rFonts w:asciiTheme="minorHAnsi" w:hAnsiTheme="minorHAnsi" w:cstheme="minorBidi"/>
          <w:color w:val="0E0E0E"/>
        </w:rPr>
        <w:t xml:space="preserve"> at a larger scale, incorporating more advanced </w:t>
      </w:r>
      <w:r w:rsidR="00926807">
        <w:rPr>
          <w:rFonts w:asciiTheme="minorHAnsi" w:hAnsiTheme="minorHAnsi" w:cstheme="minorBidi"/>
          <w:color w:val="0E0E0E"/>
        </w:rPr>
        <w:t>features</w:t>
      </w:r>
      <w:r w:rsidRPr="00A84FC1">
        <w:rPr>
          <w:rFonts w:asciiTheme="minorHAnsi" w:hAnsiTheme="minorHAnsi" w:cstheme="minorBidi"/>
          <w:color w:val="0E0E0E"/>
        </w:rPr>
        <w:t xml:space="preserve">, or systematically evaluating whether repeated prompt iterations can yield more accurate diversity representation. Collaborations with municipal agencies could also integrate text-to-image–based outputs into official planning </w:t>
      </w:r>
      <w:r w:rsidRPr="00A84FC1">
        <w:rPr>
          <w:rFonts w:asciiTheme="minorHAnsi" w:hAnsiTheme="minorHAnsi" w:cstheme="minorBidi"/>
          <w:color w:val="0E0E0E"/>
        </w:rPr>
        <w:lastRenderedPageBreak/>
        <w:t>documents, potentially deepening iterative feedback loops between the public, experts, and decision-makers. Finally, addressing the ethical implications of data governance, including who retains rights to the generated images and how these might shape public perception, remains a priority.</w:t>
      </w:r>
    </w:p>
    <w:p w14:paraId="4749817B" w14:textId="77777777" w:rsidR="00A52458" w:rsidRDefault="00A52458" w:rsidP="00A84FC1">
      <w:pPr>
        <w:pStyle w:val="p2"/>
        <w:spacing w:line="276" w:lineRule="auto"/>
        <w:rPr>
          <w:rFonts w:asciiTheme="minorHAnsi" w:hAnsiTheme="minorHAnsi" w:cstheme="minorBidi"/>
          <w:color w:val="0E0E0E"/>
        </w:rPr>
      </w:pPr>
    </w:p>
    <w:p w14:paraId="242A5B7D" w14:textId="1149D906" w:rsidR="00A52458" w:rsidRPr="00A52458" w:rsidRDefault="00A52458" w:rsidP="00A52458">
      <w:pPr>
        <w:pStyle w:val="p2"/>
        <w:spacing w:line="276" w:lineRule="auto"/>
        <w:rPr>
          <w:rFonts w:asciiTheme="minorHAnsi" w:hAnsiTheme="minorHAnsi" w:cstheme="minorBidi"/>
          <w:b/>
          <w:bCs/>
          <w:color w:val="0E0E0E"/>
        </w:rPr>
      </w:pPr>
      <w:r w:rsidRPr="00A52458">
        <w:rPr>
          <w:rFonts w:asciiTheme="minorHAnsi" w:hAnsiTheme="minorHAnsi" w:cstheme="minorBidi"/>
          <w:b/>
          <w:bCs/>
          <w:color w:val="0E0E0E"/>
        </w:rPr>
        <w:t>Platform availability</w:t>
      </w:r>
    </w:p>
    <w:p w14:paraId="17CADB38" w14:textId="08048A2E" w:rsidR="00A52458" w:rsidRDefault="00A52458" w:rsidP="00A52458">
      <w:pPr>
        <w:pStyle w:val="p2"/>
        <w:spacing w:line="276" w:lineRule="auto"/>
        <w:rPr>
          <w:rFonts w:asciiTheme="minorHAnsi" w:hAnsiTheme="minorHAnsi" w:cstheme="minorBidi"/>
          <w:color w:val="0E0E0E"/>
        </w:rPr>
      </w:pPr>
      <w:r w:rsidRPr="00A52458">
        <w:rPr>
          <w:rFonts w:asciiTheme="minorHAnsi" w:hAnsiTheme="minorHAnsi" w:cstheme="minorBidi"/>
          <w:color w:val="0E0E0E"/>
        </w:rPr>
        <w:t xml:space="preserve">An updated version of </w:t>
      </w:r>
      <w:proofErr w:type="spellStart"/>
      <w:r w:rsidRPr="00A52458">
        <w:rPr>
          <w:rFonts w:asciiTheme="minorHAnsi" w:hAnsiTheme="minorHAnsi" w:cstheme="minorBidi"/>
          <w:color w:val="0E0E0E"/>
        </w:rPr>
        <w:t>WeDesign</w:t>
      </w:r>
      <w:proofErr w:type="spellEnd"/>
      <w:r w:rsidRPr="00A52458">
        <w:rPr>
          <w:rFonts w:asciiTheme="minorHAnsi" w:hAnsiTheme="minorHAnsi" w:cstheme="minorBidi"/>
          <w:color w:val="0E0E0E"/>
        </w:rPr>
        <w:t>, integrating the requested features, will be released as open-source software with public access to the code and documentation.</w:t>
      </w:r>
    </w:p>
    <w:p w14:paraId="63030C3E" w14:textId="77777777" w:rsidR="00A84FC1" w:rsidRPr="003E3624" w:rsidRDefault="00A84FC1" w:rsidP="00A84FC1">
      <w:pPr>
        <w:pStyle w:val="p2"/>
        <w:spacing w:line="276" w:lineRule="auto"/>
        <w:rPr>
          <w:rFonts w:asciiTheme="minorHAnsi" w:hAnsiTheme="minorHAnsi" w:cstheme="minorBidi"/>
        </w:rPr>
      </w:pPr>
    </w:p>
    <w:p w14:paraId="104137C6" w14:textId="6FB6806D" w:rsidR="00843AD5" w:rsidRPr="002355BF" w:rsidRDefault="00D10457" w:rsidP="002355BF">
      <w:pPr>
        <w:pStyle w:val="p3"/>
        <w:spacing w:line="276" w:lineRule="auto"/>
        <w:rPr>
          <w:rFonts w:asciiTheme="minorHAnsi" w:hAnsiTheme="minorHAnsi" w:cstheme="minorBidi"/>
          <w:sz w:val="24"/>
          <w:szCs w:val="24"/>
        </w:rPr>
      </w:pPr>
      <w:r w:rsidRPr="003E3624">
        <w:rPr>
          <w:rFonts w:asciiTheme="minorHAnsi" w:hAnsiTheme="minorHAnsi" w:cstheme="minorBidi"/>
          <w:b/>
          <w:bCs/>
          <w:sz w:val="24"/>
          <w:szCs w:val="24"/>
        </w:rPr>
        <w:t>References</w:t>
      </w:r>
    </w:p>
    <w:p w14:paraId="22206719" w14:textId="2280B075" w:rsidR="00926807" w:rsidRPr="00926807" w:rsidRDefault="00926807" w:rsidP="00926807">
      <w:pPr>
        <w:pStyle w:val="Bibliography"/>
        <w:spacing w:line="240" w:lineRule="auto"/>
        <w:rPr>
          <w:rFonts w:ascii="Aptos"/>
        </w:rPr>
      </w:pPr>
      <w:proofErr w:type="spellStart"/>
      <w:r w:rsidRPr="00926807">
        <w:rPr>
          <w:rFonts w:ascii="Aptos"/>
        </w:rPr>
        <w:t>Aitamurto</w:t>
      </w:r>
      <w:proofErr w:type="spellEnd"/>
      <w:r w:rsidRPr="00926807">
        <w:rPr>
          <w:rFonts w:ascii="Aptos"/>
        </w:rPr>
        <w:t xml:space="preserve">, T., &amp; Chen, K. (2017). The value of crowdsourcing in public policymaking: Epistemic, democratic and economic value. </w:t>
      </w:r>
      <w:r w:rsidRPr="00926807">
        <w:rPr>
          <w:rFonts w:ascii="Aptos"/>
          <w:i/>
          <w:iCs/>
        </w:rPr>
        <w:t>The Theory and Practice of Legislation</w:t>
      </w:r>
      <w:r w:rsidRPr="00926807">
        <w:rPr>
          <w:rFonts w:ascii="Aptos"/>
        </w:rPr>
        <w:t xml:space="preserve">, </w:t>
      </w:r>
      <w:r w:rsidRPr="00926807">
        <w:rPr>
          <w:rFonts w:ascii="Aptos"/>
          <w:i/>
          <w:iCs/>
        </w:rPr>
        <w:t>5</w:t>
      </w:r>
      <w:r w:rsidRPr="00926807">
        <w:rPr>
          <w:rFonts w:ascii="Aptos"/>
        </w:rPr>
        <w:t>(1), 55–72. https://doi.org/10.1080/20508840.2017.1282665</w:t>
      </w:r>
    </w:p>
    <w:p w14:paraId="501FE25A" w14:textId="77777777" w:rsidR="00926807" w:rsidRPr="00926807" w:rsidRDefault="00926807" w:rsidP="00926807">
      <w:pPr>
        <w:pStyle w:val="Bibliography"/>
        <w:spacing w:line="240" w:lineRule="auto"/>
        <w:rPr>
          <w:rFonts w:ascii="Aptos"/>
        </w:rPr>
      </w:pPr>
      <w:r w:rsidRPr="00926807">
        <w:rPr>
          <w:rFonts w:ascii="Aptos"/>
        </w:rPr>
        <w:t xml:space="preserve">Arana-Catania, M., Lier, F. A. V., Procter, R., Tkachenko, N., He, Y., Zubiaga, A., &amp; </w:t>
      </w:r>
      <w:proofErr w:type="spellStart"/>
      <w:r w:rsidRPr="00926807">
        <w:rPr>
          <w:rFonts w:ascii="Aptos"/>
        </w:rPr>
        <w:t>Liakata</w:t>
      </w:r>
      <w:proofErr w:type="spellEnd"/>
      <w:r w:rsidRPr="00926807">
        <w:rPr>
          <w:rFonts w:ascii="Aptos"/>
        </w:rPr>
        <w:t xml:space="preserve">, M. (2021). Citizen Participation and Machine Learning for a Better Democracy. </w:t>
      </w:r>
      <w:r w:rsidRPr="00926807">
        <w:rPr>
          <w:rFonts w:ascii="Aptos"/>
          <w:i/>
          <w:iCs/>
        </w:rPr>
        <w:t>Digital Government: Research and Practice</w:t>
      </w:r>
      <w:r w:rsidRPr="00926807">
        <w:rPr>
          <w:rFonts w:ascii="Aptos"/>
        </w:rPr>
        <w:t xml:space="preserve">, </w:t>
      </w:r>
      <w:r w:rsidRPr="00926807">
        <w:rPr>
          <w:rFonts w:ascii="Aptos"/>
          <w:i/>
          <w:iCs/>
        </w:rPr>
        <w:t>2</w:t>
      </w:r>
      <w:r w:rsidRPr="00926807">
        <w:rPr>
          <w:rFonts w:ascii="Aptos"/>
        </w:rPr>
        <w:t>(3), 1–22. https://doi.org/10.1145/3452118</w:t>
      </w:r>
    </w:p>
    <w:p w14:paraId="723B8057" w14:textId="77777777" w:rsidR="00926807" w:rsidRPr="00926807" w:rsidRDefault="00926807" w:rsidP="00926807">
      <w:pPr>
        <w:pStyle w:val="Bibliography"/>
        <w:spacing w:line="240" w:lineRule="auto"/>
        <w:rPr>
          <w:rFonts w:ascii="Aptos"/>
        </w:rPr>
      </w:pPr>
      <w:r w:rsidRPr="00926807">
        <w:rPr>
          <w:rFonts w:ascii="Aptos"/>
        </w:rPr>
        <w:t xml:space="preserve">Arnstein, S. R. (1969). A Ladder </w:t>
      </w:r>
      <w:proofErr w:type="gramStart"/>
      <w:r w:rsidRPr="00926807">
        <w:rPr>
          <w:rFonts w:ascii="Aptos"/>
        </w:rPr>
        <w:t>Of</w:t>
      </w:r>
      <w:proofErr w:type="gramEnd"/>
      <w:r w:rsidRPr="00926807">
        <w:rPr>
          <w:rFonts w:ascii="Aptos"/>
        </w:rPr>
        <w:t xml:space="preserve"> Citizen Participation. </w:t>
      </w:r>
      <w:r w:rsidRPr="00926807">
        <w:rPr>
          <w:rFonts w:ascii="Aptos"/>
          <w:i/>
          <w:iCs/>
        </w:rPr>
        <w:t>Journal of the American Institute of Planners</w:t>
      </w:r>
      <w:r w:rsidRPr="00926807">
        <w:rPr>
          <w:rFonts w:ascii="Aptos"/>
        </w:rPr>
        <w:t xml:space="preserve">, </w:t>
      </w:r>
      <w:r w:rsidRPr="00926807">
        <w:rPr>
          <w:rFonts w:ascii="Aptos"/>
          <w:i/>
          <w:iCs/>
        </w:rPr>
        <w:t>35</w:t>
      </w:r>
      <w:r w:rsidRPr="00926807">
        <w:rPr>
          <w:rFonts w:ascii="Aptos"/>
        </w:rPr>
        <w:t>(4), 216–224. https://doi.org/10.1080/01944366908977225</w:t>
      </w:r>
    </w:p>
    <w:p w14:paraId="6FB78E27" w14:textId="77777777" w:rsidR="00926807" w:rsidRPr="00926807" w:rsidRDefault="00926807" w:rsidP="00926807">
      <w:pPr>
        <w:pStyle w:val="Bibliography"/>
        <w:spacing w:line="240" w:lineRule="auto"/>
        <w:rPr>
          <w:rFonts w:ascii="Aptos"/>
        </w:rPr>
      </w:pPr>
      <w:r w:rsidRPr="00926807">
        <w:rPr>
          <w:rFonts w:ascii="Aptos"/>
        </w:rPr>
        <w:t xml:space="preserve">Bak Herrie, M., </w:t>
      </w:r>
      <w:proofErr w:type="spellStart"/>
      <w:r w:rsidRPr="00926807">
        <w:rPr>
          <w:rFonts w:ascii="Aptos"/>
        </w:rPr>
        <w:t>Maleve</w:t>
      </w:r>
      <w:proofErr w:type="spellEnd"/>
      <w:r w:rsidRPr="00926807">
        <w:rPr>
          <w:rFonts w:ascii="Aptos"/>
        </w:rPr>
        <w:t xml:space="preserve">, N. R., Philipsen, L., &amp; Staunæs, A. B. (2024). Democratization and generative AI image creation: Aesthetics, citizenship, and practices. </w:t>
      </w:r>
      <w:r w:rsidRPr="00926807">
        <w:rPr>
          <w:rFonts w:ascii="Aptos"/>
          <w:i/>
          <w:iCs/>
        </w:rPr>
        <w:t>AI &amp; SOCIETY</w:t>
      </w:r>
      <w:r w:rsidRPr="00926807">
        <w:rPr>
          <w:rFonts w:ascii="Aptos"/>
        </w:rPr>
        <w:t>. https://doi.org/10.1007/s00146-024-02102-y</w:t>
      </w:r>
    </w:p>
    <w:p w14:paraId="6FD55471" w14:textId="77777777" w:rsidR="00926807" w:rsidRPr="00926807" w:rsidRDefault="00926807" w:rsidP="00926807">
      <w:pPr>
        <w:pStyle w:val="Bibliography"/>
        <w:spacing w:line="240" w:lineRule="auto"/>
        <w:rPr>
          <w:rFonts w:ascii="Aptos"/>
        </w:rPr>
      </w:pPr>
      <w:r w:rsidRPr="00926807">
        <w:rPr>
          <w:rFonts w:ascii="Aptos"/>
        </w:rPr>
        <w:t xml:space="preserve">Barandiaran, X. E., Calleja-López, A., Monterde, A., &amp; Romero, C. (2024). The Technopolitical Plane: </w:t>
      </w:r>
      <w:proofErr w:type="spellStart"/>
      <w:r w:rsidRPr="00926807">
        <w:rPr>
          <w:rFonts w:ascii="Aptos"/>
        </w:rPr>
        <w:t>Decidim</w:t>
      </w:r>
      <w:proofErr w:type="spellEnd"/>
      <w:r w:rsidRPr="00926807">
        <w:rPr>
          <w:rFonts w:ascii="Aptos"/>
        </w:rPr>
        <w:t xml:space="preserve"> as a Democratic Software Paradigm. In X. E. Barandiaran, A. Calleja-López, A. Monterde, &amp; C. Romero (Eds.), </w:t>
      </w:r>
      <w:proofErr w:type="spellStart"/>
      <w:r w:rsidRPr="00926807">
        <w:rPr>
          <w:rFonts w:ascii="Aptos"/>
          <w:i/>
          <w:iCs/>
        </w:rPr>
        <w:t>Decidim</w:t>
      </w:r>
      <w:proofErr w:type="spellEnd"/>
      <w:r w:rsidRPr="00926807">
        <w:rPr>
          <w:rFonts w:ascii="Aptos"/>
          <w:i/>
          <w:iCs/>
        </w:rPr>
        <w:t>, a Technopolitical Network for Participatory Democracy: Philosophy, Practice and Autonomy of a Collective Platform in the Age of Digital Intelligence</w:t>
      </w:r>
      <w:r w:rsidRPr="00926807">
        <w:rPr>
          <w:rFonts w:ascii="Aptos"/>
        </w:rPr>
        <w:t xml:space="preserve"> (pp. 65–101). Springer Nature Switzerland. https://doi.org/10.1007/978-3-031-50784-7_3</w:t>
      </w:r>
    </w:p>
    <w:p w14:paraId="66157101" w14:textId="77777777" w:rsidR="00926807" w:rsidRPr="00926807" w:rsidRDefault="00926807" w:rsidP="00926807">
      <w:pPr>
        <w:pStyle w:val="Bibliography"/>
        <w:spacing w:line="240" w:lineRule="auto"/>
        <w:rPr>
          <w:rFonts w:ascii="Aptos"/>
        </w:rPr>
      </w:pPr>
      <w:r w:rsidRPr="00926807">
        <w:rPr>
          <w:rFonts w:ascii="Aptos"/>
        </w:rPr>
        <w:t xml:space="preserve">Barendregt, L., Bendor, R., &amp; van </w:t>
      </w:r>
      <w:proofErr w:type="spellStart"/>
      <w:r w:rsidRPr="00926807">
        <w:rPr>
          <w:rFonts w:ascii="Aptos"/>
        </w:rPr>
        <w:t>Eekelen</w:t>
      </w:r>
      <w:proofErr w:type="spellEnd"/>
      <w:r w:rsidRPr="00926807">
        <w:rPr>
          <w:rFonts w:ascii="Aptos"/>
        </w:rPr>
        <w:t xml:space="preserve">, B. F. (2024). Public participation in </w:t>
      </w:r>
      <w:proofErr w:type="spellStart"/>
      <w:r w:rsidRPr="00926807">
        <w:rPr>
          <w:rFonts w:ascii="Aptos"/>
        </w:rPr>
        <w:t>futuring</w:t>
      </w:r>
      <w:proofErr w:type="spellEnd"/>
      <w:r w:rsidRPr="00926807">
        <w:rPr>
          <w:rFonts w:ascii="Aptos"/>
        </w:rPr>
        <w:t xml:space="preserve">: A systematic literature review. </w:t>
      </w:r>
      <w:r w:rsidRPr="00926807">
        <w:rPr>
          <w:rFonts w:ascii="Aptos"/>
          <w:i/>
          <w:iCs/>
        </w:rPr>
        <w:t>Futures</w:t>
      </w:r>
      <w:r w:rsidRPr="00926807">
        <w:rPr>
          <w:rFonts w:ascii="Aptos"/>
        </w:rPr>
        <w:t xml:space="preserve">, </w:t>
      </w:r>
      <w:r w:rsidRPr="00926807">
        <w:rPr>
          <w:rFonts w:ascii="Aptos"/>
          <w:i/>
          <w:iCs/>
        </w:rPr>
        <w:t>158</w:t>
      </w:r>
      <w:r w:rsidRPr="00926807">
        <w:rPr>
          <w:rFonts w:ascii="Aptos"/>
        </w:rPr>
        <w:t>, 103346. https://doi.org/10.1016/j.futures.2024.103346</w:t>
      </w:r>
    </w:p>
    <w:p w14:paraId="5F9D1A3D" w14:textId="77777777" w:rsidR="00926807" w:rsidRPr="00926807" w:rsidRDefault="00926807" w:rsidP="00926807">
      <w:pPr>
        <w:pStyle w:val="Bibliography"/>
        <w:spacing w:line="240" w:lineRule="auto"/>
        <w:rPr>
          <w:rFonts w:ascii="Aptos"/>
        </w:rPr>
      </w:pPr>
      <w:r w:rsidRPr="00926807">
        <w:rPr>
          <w:rFonts w:ascii="Aptos"/>
        </w:rPr>
        <w:t xml:space="preserve">Bendel, O. (2023). Image synthesis from an ethical perspective. </w:t>
      </w:r>
      <w:r w:rsidRPr="00926807">
        <w:rPr>
          <w:rFonts w:ascii="Aptos"/>
          <w:i/>
          <w:iCs/>
        </w:rPr>
        <w:t>AI &amp; SOCIETY</w:t>
      </w:r>
      <w:r w:rsidRPr="00926807">
        <w:rPr>
          <w:rFonts w:ascii="Aptos"/>
        </w:rPr>
        <w:t xml:space="preserve">, </w:t>
      </w:r>
      <w:r w:rsidRPr="00926807">
        <w:rPr>
          <w:rFonts w:ascii="Aptos"/>
          <w:i/>
          <w:iCs/>
        </w:rPr>
        <w:t>40</w:t>
      </w:r>
      <w:r w:rsidRPr="00926807">
        <w:rPr>
          <w:rFonts w:ascii="Aptos"/>
        </w:rPr>
        <w:t>(2), 437–446. https://doi.org/10.1007/s00146-023-01780-4</w:t>
      </w:r>
    </w:p>
    <w:p w14:paraId="29047F10" w14:textId="77777777" w:rsidR="00926807" w:rsidRPr="00926807" w:rsidRDefault="00926807" w:rsidP="00926807">
      <w:pPr>
        <w:pStyle w:val="Bibliography"/>
        <w:spacing w:line="240" w:lineRule="auto"/>
        <w:rPr>
          <w:rFonts w:ascii="Aptos"/>
        </w:rPr>
      </w:pPr>
      <w:r w:rsidRPr="00926807">
        <w:rPr>
          <w:rFonts w:ascii="Aptos"/>
        </w:rPr>
        <w:t xml:space="preserve">Blei, D. M., Ng, A. Y., &amp; Jordan, M. I. (2003). Latent </w:t>
      </w:r>
      <w:proofErr w:type="spellStart"/>
      <w:r w:rsidRPr="00926807">
        <w:rPr>
          <w:rFonts w:ascii="Aptos"/>
        </w:rPr>
        <w:t>dirichlet</w:t>
      </w:r>
      <w:proofErr w:type="spellEnd"/>
      <w:r w:rsidRPr="00926807">
        <w:rPr>
          <w:rFonts w:ascii="Aptos"/>
        </w:rPr>
        <w:t xml:space="preserve"> allocation. </w:t>
      </w:r>
      <w:r w:rsidRPr="00926807">
        <w:rPr>
          <w:rFonts w:ascii="Aptos"/>
          <w:i/>
          <w:iCs/>
        </w:rPr>
        <w:t>J. Mach. Learn. Res.</w:t>
      </w:r>
      <w:r w:rsidRPr="00926807">
        <w:rPr>
          <w:rFonts w:ascii="Aptos"/>
        </w:rPr>
        <w:t xml:space="preserve">, </w:t>
      </w:r>
      <w:r w:rsidRPr="00926807">
        <w:rPr>
          <w:rFonts w:ascii="Aptos"/>
          <w:i/>
          <w:iCs/>
        </w:rPr>
        <w:t>3</w:t>
      </w:r>
      <w:r w:rsidRPr="00926807">
        <w:rPr>
          <w:rFonts w:ascii="Aptos"/>
        </w:rPr>
        <w:t>(null), 993–1022.</w:t>
      </w:r>
    </w:p>
    <w:p w14:paraId="2C8B47AE" w14:textId="77777777" w:rsidR="00926807" w:rsidRPr="00926807" w:rsidRDefault="00926807" w:rsidP="00926807">
      <w:pPr>
        <w:pStyle w:val="Bibliography"/>
        <w:spacing w:line="240" w:lineRule="auto"/>
        <w:rPr>
          <w:rFonts w:ascii="Aptos"/>
        </w:rPr>
      </w:pPr>
      <w:r w:rsidRPr="00926807">
        <w:rPr>
          <w:rFonts w:ascii="Aptos"/>
        </w:rPr>
        <w:t xml:space="preserve">Brabham, D. C. (2009). Crowdsourcing the Public Participation Process for Planning Projects. </w:t>
      </w:r>
      <w:r w:rsidRPr="00926807">
        <w:rPr>
          <w:rFonts w:ascii="Aptos"/>
          <w:i/>
          <w:iCs/>
        </w:rPr>
        <w:t>Planning Theory</w:t>
      </w:r>
      <w:r w:rsidRPr="00926807">
        <w:rPr>
          <w:rFonts w:ascii="Aptos"/>
        </w:rPr>
        <w:t xml:space="preserve">, </w:t>
      </w:r>
      <w:r w:rsidRPr="00926807">
        <w:rPr>
          <w:rFonts w:ascii="Aptos"/>
          <w:i/>
          <w:iCs/>
        </w:rPr>
        <w:t>8</w:t>
      </w:r>
      <w:r w:rsidRPr="00926807">
        <w:rPr>
          <w:rFonts w:ascii="Aptos"/>
        </w:rPr>
        <w:t>(3), 242–262. https://doi.org/10.1177/1473095209104824</w:t>
      </w:r>
    </w:p>
    <w:p w14:paraId="7649A0E5" w14:textId="77777777" w:rsidR="00926807" w:rsidRPr="00926807" w:rsidRDefault="00926807" w:rsidP="00926807">
      <w:pPr>
        <w:pStyle w:val="Bibliography"/>
        <w:spacing w:line="240" w:lineRule="auto"/>
        <w:rPr>
          <w:rFonts w:ascii="Aptos"/>
        </w:rPr>
      </w:pPr>
      <w:r w:rsidRPr="00926807">
        <w:rPr>
          <w:rFonts w:ascii="Aptos"/>
        </w:rPr>
        <w:t xml:space="preserve">Cooke, B., &amp; Kothari, U. (2001). </w:t>
      </w:r>
      <w:r w:rsidRPr="00926807">
        <w:rPr>
          <w:rFonts w:ascii="Aptos"/>
          <w:i/>
          <w:iCs/>
        </w:rPr>
        <w:t>Participation: The New Tyranny?</w:t>
      </w:r>
      <w:r w:rsidRPr="00926807">
        <w:rPr>
          <w:rFonts w:ascii="Aptos"/>
        </w:rPr>
        <w:t xml:space="preserve"> Zed Books.</w:t>
      </w:r>
    </w:p>
    <w:p w14:paraId="01AE645C" w14:textId="77777777" w:rsidR="00926807" w:rsidRPr="00926807" w:rsidRDefault="00926807" w:rsidP="00926807">
      <w:pPr>
        <w:pStyle w:val="Bibliography"/>
        <w:spacing w:line="240" w:lineRule="auto"/>
        <w:rPr>
          <w:rFonts w:ascii="Aptos"/>
        </w:rPr>
      </w:pPr>
      <w:r w:rsidRPr="00926807">
        <w:rPr>
          <w:rFonts w:ascii="Aptos"/>
        </w:rPr>
        <w:t xml:space="preserve">Creswell, J. W., &amp; Creswell, J. D. (2022). </w:t>
      </w:r>
      <w:r w:rsidRPr="00926807">
        <w:rPr>
          <w:rFonts w:ascii="Aptos"/>
          <w:i/>
          <w:iCs/>
        </w:rPr>
        <w:t>Research Design: Qualitative, Quantitative, and Mixed Methods Approaches</w:t>
      </w:r>
      <w:r w:rsidRPr="00926807">
        <w:rPr>
          <w:rFonts w:ascii="Aptos"/>
        </w:rPr>
        <w:t xml:space="preserve"> (6th ed. edition). SAGE Publications, Inc.</w:t>
      </w:r>
    </w:p>
    <w:p w14:paraId="1A4CD7F2" w14:textId="77777777" w:rsidR="00926807" w:rsidRPr="00926807" w:rsidRDefault="00926807" w:rsidP="00926807">
      <w:pPr>
        <w:pStyle w:val="Bibliography"/>
        <w:spacing w:line="240" w:lineRule="auto"/>
        <w:rPr>
          <w:rFonts w:ascii="Aptos"/>
        </w:rPr>
      </w:pPr>
      <w:r w:rsidRPr="00926807">
        <w:rPr>
          <w:rFonts w:ascii="Aptos"/>
        </w:rPr>
        <w:t xml:space="preserve">Davies, J., &amp; Procter, R. (2020). Online platforms of public participation: A deliberative democracy or a delusion? </w:t>
      </w:r>
      <w:r w:rsidRPr="00926807">
        <w:rPr>
          <w:rFonts w:ascii="Aptos"/>
          <w:i/>
          <w:iCs/>
        </w:rPr>
        <w:t xml:space="preserve">Proceedings of the 13th International Conference on </w:t>
      </w:r>
      <w:r w:rsidRPr="00926807">
        <w:rPr>
          <w:rFonts w:ascii="Aptos"/>
          <w:i/>
          <w:iCs/>
        </w:rPr>
        <w:lastRenderedPageBreak/>
        <w:t>Theory and Practice of Electronic Governance</w:t>
      </w:r>
      <w:r w:rsidRPr="00926807">
        <w:rPr>
          <w:rFonts w:ascii="Aptos"/>
        </w:rPr>
        <w:t>, 746–753. https://doi.org/10.1145/3428502.3428614</w:t>
      </w:r>
    </w:p>
    <w:p w14:paraId="11050D13" w14:textId="77777777" w:rsidR="00926807" w:rsidRPr="00926807" w:rsidRDefault="00926807" w:rsidP="00926807">
      <w:pPr>
        <w:pStyle w:val="Bibliography"/>
        <w:spacing w:line="240" w:lineRule="auto"/>
        <w:rPr>
          <w:rFonts w:ascii="Aptos"/>
        </w:rPr>
      </w:pPr>
      <w:r w:rsidRPr="00926807">
        <w:rPr>
          <w:rFonts w:ascii="Aptos"/>
        </w:rPr>
        <w:t xml:space="preserve">Denzin, N. K., &amp; Lincoln, Y. S. (2011). </w:t>
      </w:r>
      <w:r w:rsidRPr="00926807">
        <w:rPr>
          <w:rFonts w:ascii="Aptos"/>
          <w:i/>
          <w:iCs/>
        </w:rPr>
        <w:t>The SAGE Handbook of Qualitative Research</w:t>
      </w:r>
      <w:r w:rsidRPr="00926807">
        <w:rPr>
          <w:rFonts w:ascii="Aptos"/>
        </w:rPr>
        <w:t>. SAGE Publications.</w:t>
      </w:r>
    </w:p>
    <w:p w14:paraId="09D35830" w14:textId="77777777" w:rsidR="00926807" w:rsidRPr="00926807" w:rsidRDefault="00926807" w:rsidP="00926807">
      <w:pPr>
        <w:pStyle w:val="Bibliography"/>
        <w:spacing w:line="240" w:lineRule="auto"/>
        <w:rPr>
          <w:rFonts w:ascii="Aptos"/>
        </w:rPr>
      </w:pPr>
      <w:r w:rsidRPr="00926807">
        <w:rPr>
          <w:rFonts w:ascii="Aptos"/>
        </w:rPr>
        <w:t xml:space="preserve">Fischer, F. (2000). </w:t>
      </w:r>
      <w:r w:rsidRPr="00926807">
        <w:rPr>
          <w:rFonts w:ascii="Aptos"/>
          <w:i/>
          <w:iCs/>
        </w:rPr>
        <w:t>Citizens, Experts, and the Environment: The Politics of Local Knowledge</w:t>
      </w:r>
      <w:r w:rsidRPr="00926807">
        <w:rPr>
          <w:rFonts w:ascii="Aptos"/>
        </w:rPr>
        <w:t>. Duke University Press.</w:t>
      </w:r>
    </w:p>
    <w:p w14:paraId="0BEAEB74" w14:textId="77777777" w:rsidR="00926807" w:rsidRPr="00926807" w:rsidRDefault="00926807" w:rsidP="00926807">
      <w:pPr>
        <w:pStyle w:val="Bibliography"/>
        <w:spacing w:line="240" w:lineRule="auto"/>
        <w:rPr>
          <w:rFonts w:ascii="Aptos"/>
        </w:rPr>
      </w:pPr>
      <w:r w:rsidRPr="00926807">
        <w:rPr>
          <w:rFonts w:ascii="Aptos"/>
        </w:rPr>
        <w:t xml:space="preserve">Foroughi, M., de Andrade, B., Roders, A. P., &amp; Wang, T. (2023). Public participation and consensus-building in urban planning from the lens of heritage planning: A systematic literature review. </w:t>
      </w:r>
      <w:r w:rsidRPr="00926807">
        <w:rPr>
          <w:rFonts w:ascii="Aptos"/>
          <w:i/>
          <w:iCs/>
        </w:rPr>
        <w:t>Cities</w:t>
      </w:r>
      <w:r w:rsidRPr="00926807">
        <w:rPr>
          <w:rFonts w:ascii="Aptos"/>
        </w:rPr>
        <w:t xml:space="preserve">, </w:t>
      </w:r>
      <w:r w:rsidRPr="00926807">
        <w:rPr>
          <w:rFonts w:ascii="Aptos"/>
          <w:i/>
          <w:iCs/>
        </w:rPr>
        <w:t>135</w:t>
      </w:r>
      <w:r w:rsidRPr="00926807">
        <w:rPr>
          <w:rFonts w:ascii="Aptos"/>
        </w:rPr>
        <w:t>, 104235. https://doi.org/10.1016/j.cities.2023.104235</w:t>
      </w:r>
    </w:p>
    <w:p w14:paraId="4E577597" w14:textId="77777777" w:rsidR="00926807" w:rsidRPr="00926807" w:rsidRDefault="00926807" w:rsidP="00926807">
      <w:pPr>
        <w:pStyle w:val="Bibliography"/>
        <w:spacing w:line="240" w:lineRule="auto"/>
        <w:rPr>
          <w:rFonts w:ascii="Aptos"/>
        </w:rPr>
      </w:pPr>
      <w:r w:rsidRPr="00926807">
        <w:rPr>
          <w:rFonts w:ascii="Aptos"/>
        </w:rPr>
        <w:t xml:space="preserve">Fors, H., Hagemann, F. A., Sang, Å. O., &amp; Randrup, T. B. (2021). Striving for Inclusion—A Systematic Review of Long-Term Participation in Strategic Management of Urban Green Spaces. </w:t>
      </w:r>
      <w:r w:rsidRPr="00926807">
        <w:rPr>
          <w:rFonts w:ascii="Aptos"/>
          <w:i/>
          <w:iCs/>
        </w:rPr>
        <w:t>Frontiers in Sustainable Cities</w:t>
      </w:r>
      <w:r w:rsidRPr="00926807">
        <w:rPr>
          <w:rFonts w:ascii="Aptos"/>
        </w:rPr>
        <w:t xml:space="preserve">, </w:t>
      </w:r>
      <w:r w:rsidRPr="00926807">
        <w:rPr>
          <w:rFonts w:ascii="Aptos"/>
          <w:i/>
          <w:iCs/>
        </w:rPr>
        <w:t>3</w:t>
      </w:r>
      <w:r w:rsidRPr="00926807">
        <w:rPr>
          <w:rFonts w:ascii="Aptos"/>
        </w:rPr>
        <w:t>, 572423. https://doi.org/10.3389/frsc.2021.572423</w:t>
      </w:r>
    </w:p>
    <w:p w14:paraId="0C470164" w14:textId="77777777" w:rsidR="00926807" w:rsidRPr="00926807" w:rsidRDefault="00926807" w:rsidP="00926807">
      <w:pPr>
        <w:pStyle w:val="Bibliography"/>
        <w:spacing w:line="240" w:lineRule="auto"/>
        <w:rPr>
          <w:rFonts w:ascii="Aptos"/>
        </w:rPr>
      </w:pPr>
      <w:r w:rsidRPr="00926807">
        <w:rPr>
          <w:rFonts w:ascii="Aptos"/>
        </w:rPr>
        <w:t xml:space="preserve">Guridi, J. A., Hwang, A. H.-C., Santo, D., Goula, M., </w:t>
      </w:r>
      <w:proofErr w:type="spellStart"/>
      <w:r w:rsidRPr="00926807">
        <w:rPr>
          <w:rFonts w:ascii="Aptos"/>
        </w:rPr>
        <w:t>Cheyre</w:t>
      </w:r>
      <w:proofErr w:type="spellEnd"/>
      <w:r w:rsidRPr="00926807">
        <w:rPr>
          <w:rFonts w:ascii="Aptos"/>
        </w:rPr>
        <w:t xml:space="preserve">, C., Humphreys, L., &amp; Rangel, M. (2024). </w:t>
      </w:r>
      <w:r w:rsidRPr="00926807">
        <w:rPr>
          <w:rFonts w:ascii="Aptos"/>
          <w:i/>
          <w:iCs/>
        </w:rPr>
        <w:t>From Fake Perfects to Conversational Imperfects: Exploring Image-Generative AI as a Boundary Object for Participatory Design of Public Spaces</w:t>
      </w:r>
      <w:r w:rsidRPr="00926807">
        <w:rPr>
          <w:rFonts w:ascii="Aptos"/>
        </w:rPr>
        <w:t xml:space="preserve"> (arXiv:2411.00949). </w:t>
      </w:r>
      <w:proofErr w:type="spellStart"/>
      <w:r w:rsidRPr="00926807">
        <w:rPr>
          <w:rFonts w:ascii="Aptos"/>
        </w:rPr>
        <w:t>arXiv</w:t>
      </w:r>
      <w:proofErr w:type="spellEnd"/>
      <w:r w:rsidRPr="00926807">
        <w:rPr>
          <w:rFonts w:ascii="Aptos"/>
        </w:rPr>
        <w:t>. https://doi.org/10.48550/arXiv.2411.00949</w:t>
      </w:r>
    </w:p>
    <w:p w14:paraId="1B0D2382" w14:textId="77777777" w:rsidR="00926807" w:rsidRPr="00926807" w:rsidRDefault="00926807" w:rsidP="00926807">
      <w:pPr>
        <w:pStyle w:val="Bibliography"/>
        <w:spacing w:line="240" w:lineRule="auto"/>
        <w:rPr>
          <w:rFonts w:ascii="Aptos"/>
        </w:rPr>
      </w:pPr>
      <w:proofErr w:type="spellStart"/>
      <w:r w:rsidRPr="00926807">
        <w:rPr>
          <w:rFonts w:ascii="Aptos"/>
        </w:rPr>
        <w:t>Kučević</w:t>
      </w:r>
      <w:proofErr w:type="spellEnd"/>
      <w:r w:rsidRPr="00926807">
        <w:rPr>
          <w:rFonts w:ascii="Aptos"/>
        </w:rPr>
        <w:t xml:space="preserve">, E., von </w:t>
      </w:r>
      <w:proofErr w:type="spellStart"/>
      <w:r w:rsidRPr="00926807">
        <w:rPr>
          <w:rFonts w:ascii="Aptos"/>
        </w:rPr>
        <w:t>Brackel</w:t>
      </w:r>
      <w:proofErr w:type="spellEnd"/>
      <w:r w:rsidRPr="00926807">
        <w:rPr>
          <w:rFonts w:ascii="Aptos"/>
        </w:rPr>
        <w:t xml:space="preserve">-Schmidt, C., Lewandowski, T., Leible, S., </w:t>
      </w:r>
      <w:proofErr w:type="spellStart"/>
      <w:r w:rsidRPr="00926807">
        <w:rPr>
          <w:rFonts w:ascii="Aptos"/>
        </w:rPr>
        <w:t>Memmert</w:t>
      </w:r>
      <w:proofErr w:type="spellEnd"/>
      <w:r w:rsidRPr="00926807">
        <w:rPr>
          <w:rFonts w:ascii="Aptos"/>
        </w:rPr>
        <w:t xml:space="preserve">, L., &amp; </w:t>
      </w:r>
      <w:proofErr w:type="spellStart"/>
      <w:r w:rsidRPr="00926807">
        <w:rPr>
          <w:rFonts w:ascii="Aptos"/>
        </w:rPr>
        <w:t>Böhmann</w:t>
      </w:r>
      <w:proofErr w:type="spellEnd"/>
      <w:r w:rsidRPr="00926807">
        <w:rPr>
          <w:rFonts w:ascii="Aptos"/>
        </w:rPr>
        <w:t xml:space="preserve">, T. (2024, January 1). </w:t>
      </w:r>
      <w:r w:rsidRPr="00926807">
        <w:rPr>
          <w:rFonts w:ascii="Aptos"/>
          <w:i/>
          <w:iCs/>
        </w:rPr>
        <w:t>The Prompt-a-thon: Designing a Format for Value Co-Creation with Generative AI for Research and Practice</w:t>
      </w:r>
      <w:r w:rsidRPr="00926807">
        <w:rPr>
          <w:rFonts w:ascii="Aptos"/>
        </w:rPr>
        <w:t>. Hawaii International Conference on System Sciences (HICSS 2024), Honolulu, HI, USA. https://doi.org/10.24251/HICSS.2024.200</w:t>
      </w:r>
    </w:p>
    <w:p w14:paraId="62180552" w14:textId="77777777" w:rsidR="00926807" w:rsidRPr="00926807" w:rsidRDefault="00926807" w:rsidP="00926807">
      <w:pPr>
        <w:pStyle w:val="Bibliography"/>
        <w:spacing w:line="240" w:lineRule="auto"/>
        <w:rPr>
          <w:rFonts w:ascii="Aptos"/>
        </w:rPr>
      </w:pPr>
      <w:r w:rsidRPr="00926807">
        <w:rPr>
          <w:rFonts w:ascii="Aptos"/>
        </w:rPr>
        <w:t xml:space="preserve">Lau, T., Carter, S., Chen, F., Huynh, B., Kimani, E., Lee, M. L., &amp; Sieck, K. A. (2024). Democratizing Design through Generative AI. </w:t>
      </w:r>
      <w:r w:rsidRPr="00926807">
        <w:rPr>
          <w:rFonts w:ascii="Aptos"/>
          <w:i/>
          <w:iCs/>
        </w:rPr>
        <w:t>Companion Publication of the 2024 ACM Designing Interactive Systems Conference</w:t>
      </w:r>
      <w:r w:rsidRPr="00926807">
        <w:rPr>
          <w:rFonts w:ascii="Aptos"/>
        </w:rPr>
        <w:t>, 239–244. https://doi.org/10.1145/3656156.3663703</w:t>
      </w:r>
    </w:p>
    <w:p w14:paraId="4E91057D" w14:textId="77777777" w:rsidR="00926807" w:rsidRPr="00926807" w:rsidRDefault="00926807" w:rsidP="00926807">
      <w:pPr>
        <w:pStyle w:val="Bibliography"/>
        <w:spacing w:line="240" w:lineRule="auto"/>
        <w:rPr>
          <w:rFonts w:ascii="Aptos"/>
        </w:rPr>
      </w:pPr>
      <w:r w:rsidRPr="00926807">
        <w:rPr>
          <w:rFonts w:ascii="Aptos"/>
        </w:rPr>
        <w:t xml:space="preserve">Li, W., Feng, T., Timmermans, H. J. P., Li, Z., Zhang, M., &amp; Li, B. (2020). Analysis of citizens’ motivation and participation intention in urban planning. </w:t>
      </w:r>
      <w:r w:rsidRPr="00926807">
        <w:rPr>
          <w:rFonts w:ascii="Aptos"/>
          <w:i/>
          <w:iCs/>
        </w:rPr>
        <w:t>Cities</w:t>
      </w:r>
      <w:r w:rsidRPr="00926807">
        <w:rPr>
          <w:rFonts w:ascii="Aptos"/>
        </w:rPr>
        <w:t xml:space="preserve">, </w:t>
      </w:r>
      <w:r w:rsidRPr="00926807">
        <w:rPr>
          <w:rFonts w:ascii="Aptos"/>
          <w:i/>
          <w:iCs/>
        </w:rPr>
        <w:t>106</w:t>
      </w:r>
      <w:r w:rsidRPr="00926807">
        <w:rPr>
          <w:rFonts w:ascii="Aptos"/>
        </w:rPr>
        <w:t>, 102921. https://doi.org/10.1016/j.cities.2020.102921</w:t>
      </w:r>
    </w:p>
    <w:p w14:paraId="2C8C5910" w14:textId="44B377AB" w:rsidR="00926807" w:rsidRDefault="00926807" w:rsidP="00926807">
      <w:pPr>
        <w:pStyle w:val="Bibliography"/>
        <w:spacing w:line="240" w:lineRule="auto"/>
        <w:rPr>
          <w:rFonts w:ascii="Aptos"/>
        </w:rPr>
      </w:pPr>
      <w:r w:rsidRPr="00926807">
        <w:rPr>
          <w:rFonts w:ascii="Aptos"/>
          <w:i/>
          <w:iCs/>
        </w:rPr>
        <w:t>Midjourney</w:t>
      </w:r>
      <w:r w:rsidRPr="00926807">
        <w:rPr>
          <w:rFonts w:ascii="Aptos"/>
        </w:rPr>
        <w:t xml:space="preserve">. (2022). Midjourney, Inc. </w:t>
      </w:r>
      <w:hyperlink r:id="rId15" w:history="1">
        <w:r w:rsidR="00582DC6" w:rsidRPr="00381557">
          <w:rPr>
            <w:rStyle w:val="Hyperlink"/>
            <w:rFonts w:ascii="Aptos"/>
          </w:rPr>
          <w:t>https://www.midjourney.com/website</w:t>
        </w:r>
      </w:hyperlink>
    </w:p>
    <w:p w14:paraId="0DD01432" w14:textId="6D52CB9C" w:rsidR="00582DC6" w:rsidRDefault="00582DC6" w:rsidP="00582DC6">
      <w:pPr>
        <w:ind w:left="709" w:hanging="709"/>
      </w:pPr>
      <w:r>
        <w:t xml:space="preserve">Mushkani, R., Nayak, S., Berard, H., Cohen, A., Koseki, S., &amp; Bertrand, H. (2025a). </w:t>
      </w:r>
      <w:r w:rsidRPr="00582DC6">
        <w:t xml:space="preserve">LIVS: A Pluralistic Alignment Dataset for Inclusive Public Spaces. In Proceedings of the 42nd </w:t>
      </w:r>
      <w:r w:rsidRPr="00582DC6">
        <w:rPr>
          <w:i/>
          <w:iCs/>
        </w:rPr>
        <w:t xml:space="preserve">International Conference on Machine </w:t>
      </w:r>
      <w:r w:rsidRPr="00582DC6">
        <w:t xml:space="preserve">Learning (ICML 2025). </w:t>
      </w:r>
      <w:r w:rsidRPr="00582DC6">
        <w:rPr>
          <w:i/>
          <w:iCs/>
        </w:rPr>
        <w:t>PMLR</w:t>
      </w:r>
      <w:r w:rsidRPr="00582DC6">
        <w:t>, 267. Vancouver, Canada</w:t>
      </w:r>
      <w:r>
        <w:t>.</w:t>
      </w:r>
      <w:r>
        <w:t xml:space="preserve"> </w:t>
      </w:r>
      <w:hyperlink r:id="rId16" w:history="1">
        <w:r w:rsidRPr="00381557">
          <w:rPr>
            <w:rStyle w:val="Hyperlink"/>
          </w:rPr>
          <w:t>https://arxiv.org/abs/2503.01894</w:t>
        </w:r>
      </w:hyperlink>
    </w:p>
    <w:p w14:paraId="5201FBFA" w14:textId="72B17828" w:rsidR="00582DC6" w:rsidRDefault="00582DC6" w:rsidP="00582DC6">
      <w:pPr>
        <w:ind w:left="709" w:hanging="709"/>
      </w:pPr>
      <w:r>
        <w:t xml:space="preserve">Mushkani, R., Berard, H., &amp; Koseki, S. (2025b). </w:t>
      </w:r>
      <w:proofErr w:type="spellStart"/>
      <w:r>
        <w:t>Negotiative</w:t>
      </w:r>
      <w:proofErr w:type="spellEnd"/>
      <w:r>
        <w:t xml:space="preserve"> alignment: Embracing disagreement to achieve fairer outcomes—Insights from urban studies</w:t>
      </w:r>
      <w:r>
        <w:t>.</w:t>
      </w:r>
      <w:r>
        <w:t xml:space="preserve"> </w:t>
      </w:r>
      <w:hyperlink r:id="rId17" w:history="1">
        <w:r w:rsidRPr="00381557">
          <w:rPr>
            <w:rStyle w:val="Hyperlink"/>
          </w:rPr>
          <w:t>https://arxiv.org/abs/2503.12613</w:t>
        </w:r>
      </w:hyperlink>
    </w:p>
    <w:p w14:paraId="312C8103" w14:textId="265DCD19" w:rsidR="00582DC6" w:rsidRDefault="00582DC6" w:rsidP="00582DC6">
      <w:pPr>
        <w:ind w:left="709" w:hanging="709"/>
      </w:pPr>
      <w:r>
        <w:t xml:space="preserve">Mushkani, R., Berard, H., Ammar, T., &amp; Koseki, S. (2025c). Public perceptions of Montréal’s streets: Implications for inclusive public space making and management. </w:t>
      </w:r>
      <w:r w:rsidRPr="00582DC6">
        <w:rPr>
          <w:i/>
          <w:iCs/>
        </w:rPr>
        <w:t>Journal of Urban Management</w:t>
      </w:r>
      <w:r>
        <w:t>.</w:t>
      </w:r>
      <w:r>
        <w:t xml:space="preserve"> </w:t>
      </w:r>
      <w:hyperlink r:id="rId18" w:history="1">
        <w:r w:rsidRPr="00381557">
          <w:rPr>
            <w:rStyle w:val="Hyperlink"/>
          </w:rPr>
          <w:t>https://doi.org/10.1016/j.jum.2025.07.004</w:t>
        </w:r>
      </w:hyperlink>
    </w:p>
    <w:p w14:paraId="158529F1" w14:textId="4E5C7217" w:rsidR="00582DC6" w:rsidRPr="00582DC6" w:rsidRDefault="00582DC6" w:rsidP="00582DC6">
      <w:pPr>
        <w:ind w:left="709" w:hanging="709"/>
      </w:pPr>
      <w:r>
        <w:t xml:space="preserve">Mushkani, R., Berard, H., Cohen, A., &amp; Koseki, S. (2025d). The right to AI. </w:t>
      </w:r>
      <w:r w:rsidRPr="00582DC6">
        <w:t xml:space="preserve">In Proceedings of the 42nd </w:t>
      </w:r>
      <w:r w:rsidRPr="00582DC6">
        <w:rPr>
          <w:i/>
          <w:iCs/>
        </w:rPr>
        <w:t xml:space="preserve">International Conference on Machine </w:t>
      </w:r>
      <w:r w:rsidRPr="00582DC6">
        <w:t xml:space="preserve">Learning (ICML 2025). </w:t>
      </w:r>
      <w:r w:rsidRPr="00582DC6">
        <w:rPr>
          <w:i/>
          <w:iCs/>
        </w:rPr>
        <w:t>PMLR</w:t>
      </w:r>
      <w:r w:rsidRPr="00582DC6">
        <w:t>, 267. Vancouver, Canada</w:t>
      </w:r>
      <w:r>
        <w:t xml:space="preserve">. </w:t>
      </w:r>
      <w:hyperlink r:id="rId19" w:history="1">
        <w:r w:rsidRPr="00381557">
          <w:rPr>
            <w:rStyle w:val="Hyperlink"/>
          </w:rPr>
          <w:t>https://arxiv.org/abs/2501.17899</w:t>
        </w:r>
      </w:hyperlink>
    </w:p>
    <w:p w14:paraId="1F418DAF" w14:textId="77777777" w:rsidR="00926807" w:rsidRPr="00926807" w:rsidRDefault="00926807" w:rsidP="00926807">
      <w:pPr>
        <w:pStyle w:val="Bibliography"/>
        <w:spacing w:line="240" w:lineRule="auto"/>
        <w:rPr>
          <w:rFonts w:ascii="Aptos"/>
        </w:rPr>
      </w:pPr>
      <w:r w:rsidRPr="00926807">
        <w:rPr>
          <w:rFonts w:ascii="Aptos"/>
          <w:i/>
          <w:iCs/>
        </w:rPr>
        <w:lastRenderedPageBreak/>
        <w:t>OpenAI</w:t>
      </w:r>
      <w:r w:rsidRPr="00926807">
        <w:rPr>
          <w:rFonts w:ascii="Aptos"/>
        </w:rPr>
        <w:t>. (2023). DALL·E 3 System Card. https://openai.com/index/dall-e-3-system-card/</w:t>
      </w:r>
    </w:p>
    <w:p w14:paraId="30E5485E" w14:textId="77777777" w:rsidR="00926807" w:rsidRPr="00926807" w:rsidRDefault="00926807" w:rsidP="00926807">
      <w:pPr>
        <w:pStyle w:val="Bibliography"/>
        <w:spacing w:line="240" w:lineRule="auto"/>
        <w:rPr>
          <w:rFonts w:ascii="Aptos"/>
        </w:rPr>
      </w:pPr>
      <w:proofErr w:type="spellStart"/>
      <w:r w:rsidRPr="00926807">
        <w:rPr>
          <w:rFonts w:ascii="Aptos"/>
        </w:rPr>
        <w:t>Pissourios</w:t>
      </w:r>
      <w:proofErr w:type="spellEnd"/>
      <w:r w:rsidRPr="00926807">
        <w:rPr>
          <w:rFonts w:ascii="Aptos"/>
        </w:rPr>
        <w:t xml:space="preserve">, I. (2014). Top-Down and Bottom-Up Urban and Regional Planning: Towards a Framework for The Use of Planning Standards. </w:t>
      </w:r>
      <w:r w:rsidRPr="00926807">
        <w:rPr>
          <w:rFonts w:ascii="Aptos"/>
          <w:i/>
          <w:iCs/>
        </w:rPr>
        <w:t>European Spatial Research and Policy</w:t>
      </w:r>
      <w:r w:rsidRPr="00926807">
        <w:rPr>
          <w:rFonts w:ascii="Aptos"/>
        </w:rPr>
        <w:t xml:space="preserve">, </w:t>
      </w:r>
      <w:r w:rsidRPr="00926807">
        <w:rPr>
          <w:rFonts w:ascii="Aptos"/>
          <w:i/>
          <w:iCs/>
        </w:rPr>
        <w:t>21</w:t>
      </w:r>
      <w:r w:rsidRPr="00926807">
        <w:rPr>
          <w:rFonts w:ascii="Aptos"/>
        </w:rPr>
        <w:t>. https://doi.org/10.2478/esrp-2014-0007</w:t>
      </w:r>
    </w:p>
    <w:p w14:paraId="67161729" w14:textId="77777777" w:rsidR="00926807" w:rsidRPr="00926807" w:rsidRDefault="00926807" w:rsidP="00926807">
      <w:pPr>
        <w:pStyle w:val="Bibliography"/>
        <w:spacing w:line="240" w:lineRule="auto"/>
        <w:rPr>
          <w:rFonts w:ascii="Aptos"/>
        </w:rPr>
      </w:pPr>
      <w:r w:rsidRPr="00926807">
        <w:rPr>
          <w:rFonts w:ascii="Aptos"/>
          <w:i/>
          <w:iCs/>
        </w:rPr>
        <w:t>Polis</w:t>
      </w:r>
      <w:r w:rsidRPr="00926807">
        <w:rPr>
          <w:rFonts w:ascii="Aptos"/>
        </w:rPr>
        <w:t>. (2015). A Real-Time System for Gathering, Analyzing, and Understanding What Large Groups of People Think in Their Own Words. https://pol.is/home</w:t>
      </w:r>
    </w:p>
    <w:p w14:paraId="55837801" w14:textId="77777777" w:rsidR="00926807" w:rsidRPr="00926807" w:rsidRDefault="00926807" w:rsidP="00926807">
      <w:pPr>
        <w:pStyle w:val="Bibliography"/>
        <w:spacing w:line="240" w:lineRule="auto"/>
        <w:rPr>
          <w:rFonts w:ascii="Aptos"/>
        </w:rPr>
      </w:pPr>
      <w:r w:rsidRPr="00926807">
        <w:rPr>
          <w:rFonts w:ascii="Aptos"/>
        </w:rPr>
        <w:t xml:space="preserve">Rinaldi, A., Angelini, L., Abou Khaled, O., </w:t>
      </w:r>
      <w:proofErr w:type="spellStart"/>
      <w:r w:rsidRPr="00926807">
        <w:rPr>
          <w:rFonts w:ascii="Aptos"/>
        </w:rPr>
        <w:t>Mugellini</w:t>
      </w:r>
      <w:proofErr w:type="spellEnd"/>
      <w:r w:rsidRPr="00926807">
        <w:rPr>
          <w:rFonts w:ascii="Aptos"/>
        </w:rPr>
        <w:t xml:space="preserve">, E., &amp; </w:t>
      </w:r>
      <w:proofErr w:type="spellStart"/>
      <w:r w:rsidRPr="00926807">
        <w:rPr>
          <w:rFonts w:ascii="Aptos"/>
        </w:rPr>
        <w:t>Caon</w:t>
      </w:r>
      <w:proofErr w:type="spellEnd"/>
      <w:r w:rsidRPr="00926807">
        <w:rPr>
          <w:rFonts w:ascii="Aptos"/>
        </w:rPr>
        <w:t xml:space="preserve">, M. (2020). Codesign of public spaces for intercultural communication, diversity and inclusion. </w:t>
      </w:r>
      <w:r w:rsidRPr="00926807">
        <w:rPr>
          <w:rFonts w:ascii="Aptos"/>
          <w:i/>
          <w:iCs/>
        </w:rPr>
        <w:t>Advances in Intelligent Systems and Computing</w:t>
      </w:r>
      <w:r w:rsidRPr="00926807">
        <w:rPr>
          <w:rFonts w:ascii="Aptos"/>
        </w:rPr>
        <w:t xml:space="preserve">, </w:t>
      </w:r>
      <w:r w:rsidRPr="00926807">
        <w:rPr>
          <w:rFonts w:ascii="Aptos"/>
          <w:i/>
          <w:iCs/>
        </w:rPr>
        <w:t>954</w:t>
      </w:r>
      <w:r w:rsidRPr="00926807">
        <w:rPr>
          <w:rFonts w:ascii="Aptos"/>
        </w:rPr>
        <w:t>, 186–195. Scopus. https://doi.org/10.1007/978-3-030-20444-0_18</w:t>
      </w:r>
    </w:p>
    <w:p w14:paraId="2F9F9EB9" w14:textId="77777777" w:rsidR="00926807" w:rsidRPr="00926807" w:rsidRDefault="00926807" w:rsidP="00926807">
      <w:pPr>
        <w:pStyle w:val="Bibliography"/>
        <w:spacing w:line="240" w:lineRule="auto"/>
        <w:rPr>
          <w:rFonts w:ascii="Aptos"/>
        </w:rPr>
      </w:pPr>
      <w:r w:rsidRPr="00926807">
        <w:rPr>
          <w:rFonts w:ascii="Aptos"/>
        </w:rPr>
        <w:t xml:space="preserve">Rombach, R., </w:t>
      </w:r>
      <w:proofErr w:type="spellStart"/>
      <w:r w:rsidRPr="00926807">
        <w:rPr>
          <w:rFonts w:ascii="Aptos"/>
        </w:rPr>
        <w:t>Blattmann</w:t>
      </w:r>
      <w:proofErr w:type="spellEnd"/>
      <w:r w:rsidRPr="00926807">
        <w:rPr>
          <w:rFonts w:ascii="Aptos"/>
        </w:rPr>
        <w:t xml:space="preserve">, A., Lorenz, D., Esser, P., &amp; </w:t>
      </w:r>
      <w:proofErr w:type="spellStart"/>
      <w:r w:rsidRPr="00926807">
        <w:rPr>
          <w:rFonts w:ascii="Aptos"/>
        </w:rPr>
        <w:t>Ommer</w:t>
      </w:r>
      <w:proofErr w:type="spellEnd"/>
      <w:r w:rsidRPr="00926807">
        <w:rPr>
          <w:rFonts w:ascii="Aptos"/>
        </w:rPr>
        <w:t xml:space="preserve">, B. (2022). </w:t>
      </w:r>
      <w:r w:rsidRPr="00926807">
        <w:rPr>
          <w:rFonts w:ascii="Aptos"/>
          <w:i/>
          <w:iCs/>
        </w:rPr>
        <w:t>High-Resolution Image Synthesis with Latent Diffusion Models</w:t>
      </w:r>
      <w:r w:rsidRPr="00926807">
        <w:rPr>
          <w:rFonts w:ascii="Aptos"/>
        </w:rPr>
        <w:t xml:space="preserve"> (arXiv:2112.10752). </w:t>
      </w:r>
      <w:proofErr w:type="spellStart"/>
      <w:r w:rsidRPr="00926807">
        <w:rPr>
          <w:rFonts w:ascii="Aptos"/>
        </w:rPr>
        <w:t>arXiv</w:t>
      </w:r>
      <w:proofErr w:type="spellEnd"/>
      <w:r w:rsidRPr="00926807">
        <w:rPr>
          <w:rFonts w:ascii="Aptos"/>
        </w:rPr>
        <w:t>. https://doi.org/10.48550/arXiv.2112.10752</w:t>
      </w:r>
    </w:p>
    <w:p w14:paraId="1998E950" w14:textId="77777777" w:rsidR="00926807" w:rsidRPr="00926807" w:rsidRDefault="00926807" w:rsidP="00926807">
      <w:pPr>
        <w:pStyle w:val="Bibliography"/>
        <w:spacing w:line="240" w:lineRule="auto"/>
        <w:rPr>
          <w:rFonts w:ascii="Aptos"/>
        </w:rPr>
      </w:pPr>
      <w:r w:rsidRPr="00926807">
        <w:rPr>
          <w:rFonts w:ascii="Aptos"/>
        </w:rPr>
        <w:t xml:space="preserve">Valença, G., Azevedo, C., Moura, F., &amp; Morais de Sá, A. (2025). Creating visualizations using generative AI to guide decision-making in street designs: A viewpoint. </w:t>
      </w:r>
      <w:r w:rsidRPr="00926807">
        <w:rPr>
          <w:rFonts w:ascii="Aptos"/>
          <w:i/>
          <w:iCs/>
        </w:rPr>
        <w:t>Journal of Urban Mobility</w:t>
      </w:r>
      <w:r w:rsidRPr="00926807">
        <w:rPr>
          <w:rFonts w:ascii="Aptos"/>
        </w:rPr>
        <w:t xml:space="preserve">, </w:t>
      </w:r>
      <w:r w:rsidRPr="00926807">
        <w:rPr>
          <w:rFonts w:ascii="Aptos"/>
          <w:i/>
          <w:iCs/>
        </w:rPr>
        <w:t>7</w:t>
      </w:r>
      <w:r w:rsidRPr="00926807">
        <w:rPr>
          <w:rFonts w:ascii="Aptos"/>
        </w:rPr>
        <w:t>, 100104. https://doi.org/10.1016/j.urbmob.2025.100104</w:t>
      </w:r>
    </w:p>
    <w:p w14:paraId="1A3B6E31" w14:textId="77777777" w:rsidR="00926807" w:rsidRPr="00926807" w:rsidRDefault="00926807" w:rsidP="00926807">
      <w:pPr>
        <w:pStyle w:val="Bibliography"/>
        <w:spacing w:line="240" w:lineRule="auto"/>
        <w:rPr>
          <w:rFonts w:ascii="Aptos"/>
        </w:rPr>
      </w:pPr>
      <w:r w:rsidRPr="00926807">
        <w:rPr>
          <w:rFonts w:ascii="Aptos"/>
        </w:rPr>
        <w:t xml:space="preserve">von </w:t>
      </w:r>
      <w:proofErr w:type="spellStart"/>
      <w:r w:rsidRPr="00926807">
        <w:rPr>
          <w:rFonts w:ascii="Aptos"/>
        </w:rPr>
        <w:t>Brackel</w:t>
      </w:r>
      <w:proofErr w:type="spellEnd"/>
      <w:r w:rsidRPr="00926807">
        <w:rPr>
          <w:rFonts w:ascii="Aptos"/>
        </w:rPr>
        <w:t xml:space="preserve">-Schmidt, C., </w:t>
      </w:r>
      <w:proofErr w:type="spellStart"/>
      <w:r w:rsidRPr="00926807">
        <w:rPr>
          <w:rFonts w:ascii="Aptos"/>
        </w:rPr>
        <w:t>Kučević</w:t>
      </w:r>
      <w:proofErr w:type="spellEnd"/>
      <w:r w:rsidRPr="00926807">
        <w:rPr>
          <w:rFonts w:ascii="Aptos"/>
        </w:rPr>
        <w:t xml:space="preserve">, E., Leible, S., Simic, D., </w:t>
      </w:r>
      <w:proofErr w:type="spellStart"/>
      <w:r w:rsidRPr="00926807">
        <w:rPr>
          <w:rFonts w:ascii="Aptos"/>
        </w:rPr>
        <w:t>Gücük</w:t>
      </w:r>
      <w:proofErr w:type="spellEnd"/>
      <w:r w:rsidRPr="00926807">
        <w:rPr>
          <w:rFonts w:ascii="Aptos"/>
        </w:rPr>
        <w:t xml:space="preserve">, G.-L., &amp; Schmidt, F. N. (2024). Equipping Participation Formats with Generative AI: A Case Study Predicting the Future of a Metropolitan City in the Year 2040. In F. F.-H. Nah &amp; K. L. Siau (Eds.), </w:t>
      </w:r>
      <w:r w:rsidRPr="00926807">
        <w:rPr>
          <w:rFonts w:ascii="Aptos"/>
          <w:i/>
          <w:iCs/>
        </w:rPr>
        <w:t>HCI in Business, Government and Organizations</w:t>
      </w:r>
      <w:r w:rsidRPr="00926807">
        <w:rPr>
          <w:rFonts w:ascii="Aptos"/>
        </w:rPr>
        <w:t xml:space="preserve"> (pp. 270–285). Springer Nature Switzerland. https://doi.org/10.1007/978-3-031-61315-9_19</w:t>
      </w:r>
    </w:p>
    <w:p w14:paraId="3A18D714" w14:textId="58C1EBD2" w:rsidR="00356807" w:rsidRPr="002355BF" w:rsidRDefault="00356807" w:rsidP="00926807">
      <w:pPr>
        <w:pStyle w:val="p2"/>
        <w:rPr>
          <w:rFonts w:asciiTheme="minorHAnsi" w:hAnsiTheme="minorHAnsi" w:cstheme="minorBidi"/>
        </w:rPr>
      </w:pPr>
    </w:p>
    <w:sectPr w:rsidR="00356807" w:rsidRPr="002355BF">
      <w:footerReference w:type="even"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E4F95" w14:textId="77777777" w:rsidR="009B26CA" w:rsidRDefault="009B26CA" w:rsidP="007C066B">
      <w:r>
        <w:separator/>
      </w:r>
    </w:p>
  </w:endnote>
  <w:endnote w:type="continuationSeparator" w:id="0">
    <w:p w14:paraId="704B9F20" w14:textId="77777777" w:rsidR="009B26CA" w:rsidRDefault="009B26CA" w:rsidP="007C0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pleSystemUIFon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76440711"/>
      <w:docPartObj>
        <w:docPartGallery w:val="Page Numbers (Bottom of Page)"/>
        <w:docPartUnique/>
      </w:docPartObj>
    </w:sdtPr>
    <w:sdtContent>
      <w:p w14:paraId="06034D56" w14:textId="59342E04" w:rsidR="007C066B" w:rsidRDefault="007C066B" w:rsidP="00C77A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1AC4834" w14:textId="77777777" w:rsidR="007C066B" w:rsidRDefault="007C066B" w:rsidP="007C06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90379703"/>
      <w:docPartObj>
        <w:docPartGallery w:val="Page Numbers (Bottom of Page)"/>
        <w:docPartUnique/>
      </w:docPartObj>
    </w:sdtPr>
    <w:sdtContent>
      <w:p w14:paraId="63D4BD37" w14:textId="7BD55110" w:rsidR="007C066B" w:rsidRDefault="007C066B" w:rsidP="00C77A9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B29E8B" w14:textId="127B6ECC" w:rsidR="007C066B" w:rsidRPr="007C066B" w:rsidRDefault="007C066B" w:rsidP="007C066B">
    <w:pPr>
      <w:pStyle w:val="Text"/>
      <w:spacing w:line="276" w:lineRule="auto"/>
      <w:rPr>
        <w:rFonts w:asciiTheme="minorHAnsi" w:hAnsiTheme="minorHAnsi"/>
        <w:sz w:val="22"/>
        <w:szCs w:val="22"/>
      </w:rPr>
    </w:pPr>
    <w:r>
      <w:rPr>
        <w:rFonts w:asciiTheme="minorHAnsi" w:hAnsiTheme="minorHAnsi"/>
        <w:sz w:val="22"/>
        <w:szCs w:val="22"/>
      </w:rPr>
      <w:t>@</w:t>
    </w:r>
    <w:r w:rsidRPr="00AC202D">
      <w:rPr>
        <w:rFonts w:asciiTheme="minorHAnsi" w:hAnsiTheme="minorHAnsi"/>
        <w:sz w:val="22"/>
        <w:szCs w:val="22"/>
      </w:rPr>
      <w:t>Copyright 2025</w:t>
    </w:r>
    <w:r>
      <w:rPr>
        <w:rFonts w:asciiTheme="minorHAnsi" w:hAnsiTheme="minorHAnsi"/>
        <w:sz w:val="22"/>
        <w:szCs w:val="22"/>
      </w:rPr>
      <w:t xml:space="preserve"> </w:t>
    </w:r>
    <w:r w:rsidRPr="00AC202D">
      <w:rPr>
        <w:rFonts w:asciiTheme="minorHAnsi" w:hAnsiTheme="minorHAnsi"/>
        <w:sz w:val="22"/>
        <w:szCs w:val="22"/>
      </w:rPr>
      <w:t>by the author</w:t>
    </w:r>
    <w:r>
      <w:rPr>
        <w:rFonts w:asciiTheme="minorHAnsi" w:hAnsiTheme="minorHAnsi"/>
        <w:sz w:val="22"/>
        <w:szCs w:val="22"/>
      </w:rPr>
      <w:t>s</w:t>
    </w:r>
    <w:r w:rsidRPr="00127531">
      <w:rPr>
        <w:rFonts w:asciiTheme="minorHAnsi" w:hAnsiTheme="minorHAnsi"/>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834F8" w14:textId="77777777" w:rsidR="009B26CA" w:rsidRDefault="009B26CA" w:rsidP="007C066B">
      <w:r>
        <w:separator/>
      </w:r>
    </w:p>
  </w:footnote>
  <w:footnote w:type="continuationSeparator" w:id="0">
    <w:p w14:paraId="5EB82C21" w14:textId="77777777" w:rsidR="009B26CA" w:rsidRDefault="009B26CA" w:rsidP="007C06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E5DE2"/>
    <w:multiLevelType w:val="hybridMultilevel"/>
    <w:tmpl w:val="065A1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674AD5"/>
    <w:multiLevelType w:val="multilevel"/>
    <w:tmpl w:val="0F7A1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DD7771"/>
    <w:multiLevelType w:val="hybridMultilevel"/>
    <w:tmpl w:val="E1F04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CA74B3"/>
    <w:multiLevelType w:val="hybridMultilevel"/>
    <w:tmpl w:val="B2446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9B2459"/>
    <w:multiLevelType w:val="hybridMultilevel"/>
    <w:tmpl w:val="2B6AD8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4A404F76"/>
    <w:multiLevelType w:val="hybridMultilevel"/>
    <w:tmpl w:val="797C2554"/>
    <w:lvl w:ilvl="0" w:tplc="04090001">
      <w:start w:val="1"/>
      <w:numFmt w:val="bullet"/>
      <w:lvlText w:val=""/>
      <w:lvlJc w:val="left"/>
      <w:pPr>
        <w:ind w:left="720" w:hanging="360"/>
      </w:pPr>
      <w:rPr>
        <w:rFonts w:ascii="Symbol" w:hAnsi="Symbol" w:hint="default"/>
      </w:rPr>
    </w:lvl>
    <w:lvl w:ilvl="1" w:tplc="FFFFFFFF">
      <w:start w:val="3"/>
      <w:numFmt w:val="bullet"/>
      <w:lvlText w:val="•"/>
      <w:lvlJc w:val="left"/>
      <w:pPr>
        <w:ind w:left="1600" w:hanging="520"/>
      </w:pPr>
      <w:rPr>
        <w:rFonts w:ascii="Calibri" w:eastAsia="Times New Roman" w:hAnsi="Calibri" w:cs="Calibri"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EC53061"/>
    <w:multiLevelType w:val="hybridMultilevel"/>
    <w:tmpl w:val="72E4F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BE32D8"/>
    <w:multiLevelType w:val="multilevel"/>
    <w:tmpl w:val="0B761FA0"/>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740" w:hanging="380"/>
      </w:pPr>
      <w:rPr>
        <w:rFonts w:hint="default"/>
        <w:b w:val="0"/>
        <w:bCs/>
      </w:rPr>
    </w:lvl>
    <w:lvl w:ilvl="2">
      <w:start w:val="1"/>
      <w:numFmt w:val="decimal"/>
      <w:pStyle w:val="Heading4"/>
      <w:isLgl/>
      <w:lvlText w:val="%1.%2.%3."/>
      <w:lvlJc w:val="left"/>
      <w:pPr>
        <w:ind w:left="1080" w:hanging="720"/>
      </w:pPr>
      <w:rPr>
        <w:rFonts w:hint="default"/>
        <w:b w:val="0"/>
        <w:bCs/>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8" w15:restartNumberingAfterBreak="0">
    <w:nsid w:val="66CD0108"/>
    <w:multiLevelType w:val="hybridMultilevel"/>
    <w:tmpl w:val="450C6030"/>
    <w:lvl w:ilvl="0" w:tplc="0409000F">
      <w:start w:val="1"/>
      <w:numFmt w:val="decimal"/>
      <w:lvlText w:val="%1."/>
      <w:lvlJc w:val="left"/>
      <w:pPr>
        <w:ind w:left="720" w:hanging="360"/>
      </w:pPr>
      <w:rPr>
        <w:rFonts w:hint="default"/>
      </w:rPr>
    </w:lvl>
    <w:lvl w:ilvl="1" w:tplc="906606B0">
      <w:start w:val="3"/>
      <w:numFmt w:val="bullet"/>
      <w:lvlText w:val="•"/>
      <w:lvlJc w:val="left"/>
      <w:pPr>
        <w:ind w:left="1600" w:hanging="520"/>
      </w:pPr>
      <w:rPr>
        <w:rFonts w:ascii="Calibri" w:eastAsia="Times New Roman"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CB6C6F"/>
    <w:multiLevelType w:val="hybridMultilevel"/>
    <w:tmpl w:val="3CA60F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2909F3"/>
    <w:multiLevelType w:val="hybridMultilevel"/>
    <w:tmpl w:val="326A7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3937756">
    <w:abstractNumId w:val="1"/>
  </w:num>
  <w:num w:numId="2" w16cid:durableId="1722358705">
    <w:abstractNumId w:val="7"/>
  </w:num>
  <w:num w:numId="3" w16cid:durableId="399987280">
    <w:abstractNumId w:val="10"/>
  </w:num>
  <w:num w:numId="4" w16cid:durableId="1685012168">
    <w:abstractNumId w:val="6"/>
  </w:num>
  <w:num w:numId="5" w16cid:durableId="1211459021">
    <w:abstractNumId w:val="8"/>
  </w:num>
  <w:num w:numId="6" w16cid:durableId="685058695">
    <w:abstractNumId w:val="3"/>
  </w:num>
  <w:num w:numId="7" w16cid:durableId="1723138677">
    <w:abstractNumId w:val="7"/>
  </w:num>
  <w:num w:numId="8" w16cid:durableId="1504665713">
    <w:abstractNumId w:val="2"/>
  </w:num>
  <w:num w:numId="9" w16cid:durableId="1757286221">
    <w:abstractNumId w:val="4"/>
  </w:num>
  <w:num w:numId="10" w16cid:durableId="895973721">
    <w:abstractNumId w:val="0"/>
  </w:num>
  <w:num w:numId="11" w16cid:durableId="595216279">
    <w:abstractNumId w:val="5"/>
  </w:num>
  <w:num w:numId="12" w16cid:durableId="2041781619">
    <w:abstractNumId w:val="9"/>
  </w:num>
  <w:num w:numId="13" w16cid:durableId="9362561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457"/>
    <w:rsid w:val="00000A18"/>
    <w:rsid w:val="00010703"/>
    <w:rsid w:val="00013189"/>
    <w:rsid w:val="000379D6"/>
    <w:rsid w:val="00060BD3"/>
    <w:rsid w:val="00085BD4"/>
    <w:rsid w:val="000949AD"/>
    <w:rsid w:val="000E38CC"/>
    <w:rsid w:val="000E6E49"/>
    <w:rsid w:val="000F050C"/>
    <w:rsid w:val="00107637"/>
    <w:rsid w:val="001358D0"/>
    <w:rsid w:val="00136DC5"/>
    <w:rsid w:val="001529D7"/>
    <w:rsid w:val="001B78A0"/>
    <w:rsid w:val="001E02A7"/>
    <w:rsid w:val="00207AA9"/>
    <w:rsid w:val="0021613A"/>
    <w:rsid w:val="00220AAF"/>
    <w:rsid w:val="0022295C"/>
    <w:rsid w:val="002355BF"/>
    <w:rsid w:val="0024676D"/>
    <w:rsid w:val="00257365"/>
    <w:rsid w:val="00261625"/>
    <w:rsid w:val="00271DEB"/>
    <w:rsid w:val="00273102"/>
    <w:rsid w:val="00273B02"/>
    <w:rsid w:val="002B650E"/>
    <w:rsid w:val="002D32F4"/>
    <w:rsid w:val="00356807"/>
    <w:rsid w:val="00357BB5"/>
    <w:rsid w:val="00393D9D"/>
    <w:rsid w:val="00395D19"/>
    <w:rsid w:val="003A5BB5"/>
    <w:rsid w:val="003D4021"/>
    <w:rsid w:val="003E3624"/>
    <w:rsid w:val="00491B8C"/>
    <w:rsid w:val="004965B0"/>
    <w:rsid w:val="004B637F"/>
    <w:rsid w:val="004B7E82"/>
    <w:rsid w:val="004D096B"/>
    <w:rsid w:val="004D7860"/>
    <w:rsid w:val="004E4FD5"/>
    <w:rsid w:val="004F74F8"/>
    <w:rsid w:val="005159E1"/>
    <w:rsid w:val="00516062"/>
    <w:rsid w:val="005229D5"/>
    <w:rsid w:val="005243A3"/>
    <w:rsid w:val="00526949"/>
    <w:rsid w:val="00533EE0"/>
    <w:rsid w:val="00565C35"/>
    <w:rsid w:val="00582DC6"/>
    <w:rsid w:val="005B0E67"/>
    <w:rsid w:val="005B61F6"/>
    <w:rsid w:val="005C7EEC"/>
    <w:rsid w:val="005D1C6D"/>
    <w:rsid w:val="005E1A90"/>
    <w:rsid w:val="005E4340"/>
    <w:rsid w:val="005F2D07"/>
    <w:rsid w:val="00602397"/>
    <w:rsid w:val="006177A6"/>
    <w:rsid w:val="00622765"/>
    <w:rsid w:val="00634979"/>
    <w:rsid w:val="00664CDC"/>
    <w:rsid w:val="0068737D"/>
    <w:rsid w:val="00740168"/>
    <w:rsid w:val="007468BF"/>
    <w:rsid w:val="00757C69"/>
    <w:rsid w:val="00767CDC"/>
    <w:rsid w:val="007726CA"/>
    <w:rsid w:val="007853ED"/>
    <w:rsid w:val="00795FB2"/>
    <w:rsid w:val="007C066B"/>
    <w:rsid w:val="007D79FA"/>
    <w:rsid w:val="008157B4"/>
    <w:rsid w:val="00826CA5"/>
    <w:rsid w:val="00835580"/>
    <w:rsid w:val="00843AD5"/>
    <w:rsid w:val="00866598"/>
    <w:rsid w:val="008924D7"/>
    <w:rsid w:val="008B250A"/>
    <w:rsid w:val="008F1A3C"/>
    <w:rsid w:val="009076ED"/>
    <w:rsid w:val="00926807"/>
    <w:rsid w:val="009427E4"/>
    <w:rsid w:val="00990CEC"/>
    <w:rsid w:val="0099725A"/>
    <w:rsid w:val="009B00DE"/>
    <w:rsid w:val="009B26CA"/>
    <w:rsid w:val="009E5805"/>
    <w:rsid w:val="009E6937"/>
    <w:rsid w:val="00A055BD"/>
    <w:rsid w:val="00A1795D"/>
    <w:rsid w:val="00A52458"/>
    <w:rsid w:val="00A84FC1"/>
    <w:rsid w:val="00A96817"/>
    <w:rsid w:val="00AA0FC8"/>
    <w:rsid w:val="00AB6B3C"/>
    <w:rsid w:val="00AC6BBB"/>
    <w:rsid w:val="00AE4E77"/>
    <w:rsid w:val="00B03DE9"/>
    <w:rsid w:val="00B06AD3"/>
    <w:rsid w:val="00B35572"/>
    <w:rsid w:val="00B4727D"/>
    <w:rsid w:val="00B52C67"/>
    <w:rsid w:val="00B56638"/>
    <w:rsid w:val="00B97451"/>
    <w:rsid w:val="00BC2878"/>
    <w:rsid w:val="00BC6486"/>
    <w:rsid w:val="00BE36F1"/>
    <w:rsid w:val="00C66794"/>
    <w:rsid w:val="00C944E8"/>
    <w:rsid w:val="00CE3031"/>
    <w:rsid w:val="00CF54BF"/>
    <w:rsid w:val="00D10457"/>
    <w:rsid w:val="00D40E2A"/>
    <w:rsid w:val="00DC5994"/>
    <w:rsid w:val="00DE1888"/>
    <w:rsid w:val="00E30ED2"/>
    <w:rsid w:val="00E43EBC"/>
    <w:rsid w:val="00E80692"/>
    <w:rsid w:val="00EA22F0"/>
    <w:rsid w:val="00EB063A"/>
    <w:rsid w:val="00EB1BBC"/>
    <w:rsid w:val="00ED08C4"/>
    <w:rsid w:val="00ED577D"/>
    <w:rsid w:val="00EE6B35"/>
    <w:rsid w:val="00F06E4E"/>
    <w:rsid w:val="00F17B7B"/>
    <w:rsid w:val="00F532DF"/>
    <w:rsid w:val="00F65C68"/>
    <w:rsid w:val="00F831DC"/>
    <w:rsid w:val="00F94647"/>
    <w:rsid w:val="00FB7BD9"/>
    <w:rsid w:val="00FB7D77"/>
    <w:rsid w:val="00FD3785"/>
    <w:rsid w:val="00FD79EF"/>
    <w:rsid w:val="00FE378C"/>
    <w:rsid w:val="00FE3EB4"/>
    <w:rsid w:val="00FF79B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76516"/>
  <w15:chartTrackingRefBased/>
  <w15:docId w15:val="{72E2B723-D3CA-B24E-A0AC-0556B3927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p2"/>
    <w:next w:val="Normal"/>
    <w:link w:val="Heading1Char"/>
    <w:uiPriority w:val="9"/>
    <w:qFormat/>
    <w:rsid w:val="00B06AD3"/>
    <w:pPr>
      <w:spacing w:line="276" w:lineRule="auto"/>
      <w:outlineLvl w:val="0"/>
    </w:pPr>
    <w:rPr>
      <w:rFonts w:ascii="Calibri" w:hAnsi="Calibri" w:cs="Calibri"/>
      <w:b/>
      <w:bCs/>
      <w:color w:val="0E0E0E"/>
    </w:rPr>
  </w:style>
  <w:style w:type="paragraph" w:styleId="Heading2">
    <w:name w:val="heading 2"/>
    <w:basedOn w:val="p2"/>
    <w:next w:val="Normal"/>
    <w:link w:val="Heading2Char"/>
    <w:uiPriority w:val="9"/>
    <w:unhideWhenUsed/>
    <w:qFormat/>
    <w:rsid w:val="00B06AD3"/>
    <w:pPr>
      <w:numPr>
        <w:numId w:val="2"/>
      </w:numPr>
      <w:spacing w:line="276" w:lineRule="auto"/>
      <w:outlineLvl w:val="1"/>
    </w:pPr>
    <w:rPr>
      <w:rFonts w:ascii="Calibri" w:hAnsi="Calibri" w:cs="Calibri"/>
      <w:b/>
      <w:bCs/>
    </w:rPr>
  </w:style>
  <w:style w:type="paragraph" w:styleId="Heading3">
    <w:name w:val="heading 3"/>
    <w:basedOn w:val="p6"/>
    <w:next w:val="Normal"/>
    <w:link w:val="Heading3Char"/>
    <w:uiPriority w:val="9"/>
    <w:unhideWhenUsed/>
    <w:qFormat/>
    <w:rsid w:val="00AE4E77"/>
    <w:pPr>
      <w:numPr>
        <w:ilvl w:val="1"/>
        <w:numId w:val="2"/>
      </w:numPr>
      <w:spacing w:line="276" w:lineRule="auto"/>
      <w:outlineLvl w:val="2"/>
    </w:pPr>
    <w:rPr>
      <w:rFonts w:ascii="Calibri" w:hAnsi="Calibri" w:cs="Calibri"/>
      <w:sz w:val="24"/>
      <w:szCs w:val="24"/>
    </w:rPr>
  </w:style>
  <w:style w:type="paragraph" w:styleId="Heading4">
    <w:name w:val="heading 4"/>
    <w:basedOn w:val="p8"/>
    <w:next w:val="Normal"/>
    <w:link w:val="Heading4Char"/>
    <w:uiPriority w:val="9"/>
    <w:unhideWhenUsed/>
    <w:qFormat/>
    <w:rsid w:val="0068737D"/>
    <w:pPr>
      <w:numPr>
        <w:ilvl w:val="2"/>
        <w:numId w:val="2"/>
      </w:numPr>
      <w:spacing w:line="276" w:lineRule="auto"/>
      <w:outlineLvl w:val="3"/>
    </w:pPr>
    <w:rPr>
      <w:rFonts w:ascii="Calibri" w:hAnsi="Calibri" w:cs="Calibri"/>
      <w:i/>
      <w:iCs/>
      <w:sz w:val="24"/>
      <w:szCs w:val="24"/>
    </w:rPr>
  </w:style>
  <w:style w:type="paragraph" w:styleId="Heading5">
    <w:name w:val="heading 5"/>
    <w:basedOn w:val="Normal"/>
    <w:next w:val="Normal"/>
    <w:link w:val="Heading5Char"/>
    <w:uiPriority w:val="9"/>
    <w:semiHidden/>
    <w:unhideWhenUsed/>
    <w:qFormat/>
    <w:rsid w:val="00D104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045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45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45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45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AD3"/>
    <w:rPr>
      <w:rFonts w:ascii="Calibri" w:eastAsia="Times New Roman" w:hAnsi="Calibri" w:cs="Calibri"/>
      <w:b/>
      <w:bCs/>
      <w:color w:val="0E0E0E"/>
      <w:kern w:val="0"/>
      <w14:ligatures w14:val="none"/>
    </w:rPr>
  </w:style>
  <w:style w:type="character" w:customStyle="1" w:styleId="Heading2Char">
    <w:name w:val="Heading 2 Char"/>
    <w:basedOn w:val="DefaultParagraphFont"/>
    <w:link w:val="Heading2"/>
    <w:uiPriority w:val="9"/>
    <w:rsid w:val="00B06AD3"/>
    <w:rPr>
      <w:rFonts w:ascii="Calibri" w:eastAsia="Times New Roman" w:hAnsi="Calibri" w:cs="Calibri"/>
      <w:b/>
      <w:bCs/>
      <w:kern w:val="0"/>
      <w14:ligatures w14:val="none"/>
    </w:rPr>
  </w:style>
  <w:style w:type="character" w:customStyle="1" w:styleId="Heading3Char">
    <w:name w:val="Heading 3 Char"/>
    <w:basedOn w:val="DefaultParagraphFont"/>
    <w:link w:val="Heading3"/>
    <w:uiPriority w:val="9"/>
    <w:rsid w:val="00AE4E77"/>
    <w:rPr>
      <w:rFonts w:ascii="Calibri" w:eastAsia="Times New Roman" w:hAnsi="Calibri" w:cs="Calibri"/>
      <w:color w:val="0E0E0E"/>
      <w:kern w:val="0"/>
      <w14:ligatures w14:val="none"/>
    </w:rPr>
  </w:style>
  <w:style w:type="character" w:customStyle="1" w:styleId="Heading4Char">
    <w:name w:val="Heading 4 Char"/>
    <w:basedOn w:val="DefaultParagraphFont"/>
    <w:link w:val="Heading4"/>
    <w:uiPriority w:val="9"/>
    <w:rsid w:val="0068737D"/>
    <w:rPr>
      <w:rFonts w:ascii="Calibri" w:eastAsia="Times New Roman" w:hAnsi="Calibri" w:cs="Calibri"/>
      <w:i/>
      <w:iCs/>
      <w:color w:val="0E0E0E"/>
      <w:kern w:val="0"/>
      <w14:ligatures w14:val="none"/>
    </w:rPr>
  </w:style>
  <w:style w:type="character" w:customStyle="1" w:styleId="Heading5Char">
    <w:name w:val="Heading 5 Char"/>
    <w:basedOn w:val="DefaultParagraphFont"/>
    <w:link w:val="Heading5"/>
    <w:uiPriority w:val="9"/>
    <w:semiHidden/>
    <w:rsid w:val="00D10457"/>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D10457"/>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D10457"/>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D10457"/>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D10457"/>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D1045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457"/>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D1045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457"/>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D1045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10457"/>
    <w:rPr>
      <w:i/>
      <w:iCs/>
      <w:color w:val="404040" w:themeColor="text1" w:themeTint="BF"/>
      <w:lang w:val="en-US"/>
    </w:rPr>
  </w:style>
  <w:style w:type="paragraph" w:styleId="ListParagraph">
    <w:name w:val="List Paragraph"/>
    <w:basedOn w:val="Normal"/>
    <w:uiPriority w:val="34"/>
    <w:qFormat/>
    <w:rsid w:val="00D10457"/>
    <w:pPr>
      <w:ind w:left="720"/>
      <w:contextualSpacing/>
    </w:pPr>
  </w:style>
  <w:style w:type="character" w:styleId="IntenseEmphasis">
    <w:name w:val="Intense Emphasis"/>
    <w:basedOn w:val="DefaultParagraphFont"/>
    <w:uiPriority w:val="21"/>
    <w:qFormat/>
    <w:rsid w:val="00D10457"/>
    <w:rPr>
      <w:i/>
      <w:iCs/>
      <w:color w:val="0F4761" w:themeColor="accent1" w:themeShade="BF"/>
    </w:rPr>
  </w:style>
  <w:style w:type="paragraph" w:styleId="IntenseQuote">
    <w:name w:val="Intense Quote"/>
    <w:basedOn w:val="Normal"/>
    <w:next w:val="Normal"/>
    <w:link w:val="IntenseQuoteChar"/>
    <w:uiPriority w:val="30"/>
    <w:qFormat/>
    <w:rsid w:val="00D104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0457"/>
    <w:rPr>
      <w:i/>
      <w:iCs/>
      <w:color w:val="0F4761" w:themeColor="accent1" w:themeShade="BF"/>
      <w:lang w:val="en-US"/>
    </w:rPr>
  </w:style>
  <w:style w:type="character" w:styleId="IntenseReference">
    <w:name w:val="Intense Reference"/>
    <w:basedOn w:val="DefaultParagraphFont"/>
    <w:uiPriority w:val="32"/>
    <w:qFormat/>
    <w:rsid w:val="00D10457"/>
    <w:rPr>
      <w:b/>
      <w:bCs/>
      <w:smallCaps/>
      <w:color w:val="0F4761" w:themeColor="accent1" w:themeShade="BF"/>
      <w:spacing w:val="5"/>
    </w:rPr>
  </w:style>
  <w:style w:type="paragraph" w:customStyle="1" w:styleId="p1">
    <w:name w:val="p1"/>
    <w:basedOn w:val="Normal"/>
    <w:rsid w:val="00D10457"/>
    <w:rPr>
      <w:rFonts w:ascii=".AppleSystemUIFont" w:eastAsia="Times New Roman" w:hAnsi=".AppleSystemUIFont" w:cs="Times New Roman"/>
      <w:color w:val="0E0E0E"/>
      <w:kern w:val="0"/>
      <w:sz w:val="29"/>
      <w:szCs w:val="29"/>
      <w:lang w:val="en-CA"/>
      <w14:ligatures w14:val="none"/>
    </w:rPr>
  </w:style>
  <w:style w:type="paragraph" w:customStyle="1" w:styleId="p2">
    <w:name w:val="p2"/>
    <w:basedOn w:val="Normal"/>
    <w:rsid w:val="00D10457"/>
    <w:rPr>
      <w:rFonts w:ascii="Times New Roman" w:eastAsia="Times New Roman" w:hAnsi="Times New Roman" w:cs="Times New Roman"/>
      <w:kern w:val="0"/>
      <w:lang w:val="en-CA"/>
      <w14:ligatures w14:val="none"/>
    </w:rPr>
  </w:style>
  <w:style w:type="paragraph" w:customStyle="1" w:styleId="p3">
    <w:name w:val="p3"/>
    <w:basedOn w:val="Normal"/>
    <w:rsid w:val="00D10457"/>
    <w:rPr>
      <w:rFonts w:ascii=".AppleSystemUIFont" w:eastAsia="Times New Roman" w:hAnsi=".AppleSystemUIFont" w:cs="Times New Roman"/>
      <w:color w:val="0E0E0E"/>
      <w:kern w:val="0"/>
      <w:sz w:val="33"/>
      <w:szCs w:val="33"/>
      <w:lang w:val="en-CA"/>
      <w14:ligatures w14:val="none"/>
    </w:rPr>
  </w:style>
  <w:style w:type="paragraph" w:customStyle="1" w:styleId="p4">
    <w:name w:val="p4"/>
    <w:basedOn w:val="Normal"/>
    <w:rsid w:val="00D10457"/>
    <w:rPr>
      <w:rFonts w:ascii=".AppleSystemUIFont" w:eastAsia="Times New Roman" w:hAnsi=".AppleSystemUIFont" w:cs="Times New Roman"/>
      <w:color w:val="0E0E0E"/>
      <w:kern w:val="0"/>
      <w:sz w:val="29"/>
      <w:szCs w:val="29"/>
      <w:lang w:val="en-CA"/>
      <w14:ligatures w14:val="none"/>
    </w:rPr>
  </w:style>
  <w:style w:type="paragraph" w:customStyle="1" w:styleId="p5">
    <w:name w:val="p5"/>
    <w:basedOn w:val="Normal"/>
    <w:rsid w:val="00D10457"/>
    <w:pPr>
      <w:spacing w:before="180"/>
      <w:ind w:left="360" w:hanging="360"/>
    </w:pPr>
    <w:rPr>
      <w:rFonts w:ascii=".AppleSystemUIFont" w:eastAsia="Times New Roman" w:hAnsi=".AppleSystemUIFont" w:cs="Times New Roman"/>
      <w:color w:val="0E0E0E"/>
      <w:kern w:val="0"/>
      <w:sz w:val="29"/>
      <w:szCs w:val="29"/>
      <w:lang w:val="en-CA"/>
      <w14:ligatures w14:val="none"/>
    </w:rPr>
  </w:style>
  <w:style w:type="paragraph" w:customStyle="1" w:styleId="p6">
    <w:name w:val="p6"/>
    <w:basedOn w:val="Normal"/>
    <w:rsid w:val="00D10457"/>
    <w:rPr>
      <w:rFonts w:ascii=".AppleSystemUIFont" w:eastAsia="Times New Roman" w:hAnsi=".AppleSystemUIFont" w:cs="Times New Roman"/>
      <w:color w:val="0E0E0E"/>
      <w:kern w:val="0"/>
      <w:sz w:val="30"/>
      <w:szCs w:val="30"/>
      <w:lang w:val="en-CA"/>
      <w14:ligatures w14:val="none"/>
    </w:rPr>
  </w:style>
  <w:style w:type="paragraph" w:customStyle="1" w:styleId="p7">
    <w:name w:val="p7"/>
    <w:basedOn w:val="Normal"/>
    <w:rsid w:val="00D10457"/>
    <w:pPr>
      <w:spacing w:before="180"/>
      <w:ind w:left="195" w:hanging="195"/>
    </w:pPr>
    <w:rPr>
      <w:rFonts w:ascii=".AppleSystemUIFont" w:eastAsia="Times New Roman" w:hAnsi=".AppleSystemUIFont" w:cs="Times New Roman"/>
      <w:color w:val="0E0E0E"/>
      <w:kern w:val="0"/>
      <w:sz w:val="29"/>
      <w:szCs w:val="29"/>
      <w:lang w:val="en-CA"/>
      <w14:ligatures w14:val="none"/>
    </w:rPr>
  </w:style>
  <w:style w:type="paragraph" w:customStyle="1" w:styleId="p8">
    <w:name w:val="p8"/>
    <w:basedOn w:val="Normal"/>
    <w:rsid w:val="00D10457"/>
    <w:rPr>
      <w:rFonts w:ascii=".AppleSystemUIFont" w:eastAsia="Times New Roman" w:hAnsi=".AppleSystemUIFont" w:cs="Times New Roman"/>
      <w:color w:val="0E0E0E"/>
      <w:kern w:val="0"/>
      <w:sz w:val="27"/>
      <w:szCs w:val="27"/>
      <w:lang w:val="en-CA"/>
      <w14:ligatures w14:val="none"/>
    </w:rPr>
  </w:style>
  <w:style w:type="paragraph" w:customStyle="1" w:styleId="p9">
    <w:name w:val="p9"/>
    <w:basedOn w:val="Normal"/>
    <w:rsid w:val="00D10457"/>
    <w:pPr>
      <w:spacing w:before="180"/>
      <w:ind w:left="375" w:hanging="375"/>
    </w:pPr>
    <w:rPr>
      <w:rFonts w:ascii=".AppleSystemUIFont" w:eastAsia="Times New Roman" w:hAnsi=".AppleSystemUIFont" w:cs="Times New Roman"/>
      <w:color w:val="0E0E0E"/>
      <w:kern w:val="0"/>
      <w:sz w:val="29"/>
      <w:szCs w:val="29"/>
      <w:lang w:val="en-CA"/>
      <w14:ligatures w14:val="none"/>
    </w:rPr>
  </w:style>
  <w:style w:type="character" w:customStyle="1" w:styleId="apple-tab-span">
    <w:name w:val="apple-tab-span"/>
    <w:basedOn w:val="DefaultParagraphFont"/>
    <w:rsid w:val="00D10457"/>
  </w:style>
  <w:style w:type="paragraph" w:styleId="NormalWeb">
    <w:name w:val="Normal (Web)"/>
    <w:basedOn w:val="Normal"/>
    <w:uiPriority w:val="99"/>
    <w:semiHidden/>
    <w:unhideWhenUsed/>
    <w:rsid w:val="00A055BD"/>
    <w:pPr>
      <w:spacing w:before="100" w:beforeAutospacing="1" w:after="100" w:afterAutospacing="1"/>
    </w:pPr>
    <w:rPr>
      <w:rFonts w:ascii="Times New Roman" w:eastAsia="Times New Roman" w:hAnsi="Times New Roman" w:cs="Times New Roman"/>
      <w:kern w:val="0"/>
      <w:lang w:val="en-CA"/>
      <w14:ligatures w14:val="none"/>
    </w:rPr>
  </w:style>
  <w:style w:type="paragraph" w:styleId="Caption">
    <w:name w:val="caption"/>
    <w:basedOn w:val="Normal"/>
    <w:next w:val="Normal"/>
    <w:uiPriority w:val="35"/>
    <w:unhideWhenUsed/>
    <w:qFormat/>
    <w:rsid w:val="00FB7D77"/>
    <w:pPr>
      <w:spacing w:after="200"/>
    </w:pPr>
    <w:rPr>
      <w:i/>
      <w:iCs/>
      <w:color w:val="0E2841" w:themeColor="text2"/>
      <w:sz w:val="18"/>
      <w:szCs w:val="18"/>
    </w:rPr>
  </w:style>
  <w:style w:type="paragraph" w:styleId="Bibliography">
    <w:name w:val="Bibliography"/>
    <w:basedOn w:val="Normal"/>
    <w:next w:val="Normal"/>
    <w:uiPriority w:val="37"/>
    <w:unhideWhenUsed/>
    <w:rsid w:val="002355BF"/>
    <w:pPr>
      <w:spacing w:line="480" w:lineRule="auto"/>
      <w:ind w:left="720" w:hanging="720"/>
    </w:pPr>
  </w:style>
  <w:style w:type="paragraph" w:customStyle="1" w:styleId="Text">
    <w:name w:val="Text"/>
    <w:basedOn w:val="Normal"/>
    <w:qFormat/>
    <w:rsid w:val="007C066B"/>
    <w:pPr>
      <w:widowControl w:val="0"/>
      <w:spacing w:before="120" w:line="360" w:lineRule="auto"/>
      <w:ind w:left="720" w:hanging="720"/>
      <w:contextualSpacing/>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7C066B"/>
    <w:rPr>
      <w:color w:val="467886" w:themeColor="hyperlink"/>
      <w:u w:val="single"/>
    </w:rPr>
  </w:style>
  <w:style w:type="paragraph" w:styleId="Header">
    <w:name w:val="header"/>
    <w:basedOn w:val="Normal"/>
    <w:link w:val="HeaderChar"/>
    <w:uiPriority w:val="99"/>
    <w:unhideWhenUsed/>
    <w:rsid w:val="007C066B"/>
    <w:pPr>
      <w:tabs>
        <w:tab w:val="center" w:pos="4680"/>
        <w:tab w:val="right" w:pos="9360"/>
      </w:tabs>
    </w:pPr>
  </w:style>
  <w:style w:type="character" w:customStyle="1" w:styleId="HeaderChar">
    <w:name w:val="Header Char"/>
    <w:basedOn w:val="DefaultParagraphFont"/>
    <w:link w:val="Header"/>
    <w:uiPriority w:val="99"/>
    <w:rsid w:val="007C066B"/>
    <w:rPr>
      <w:lang w:val="en-US"/>
    </w:rPr>
  </w:style>
  <w:style w:type="paragraph" w:styleId="Footer">
    <w:name w:val="footer"/>
    <w:basedOn w:val="Normal"/>
    <w:link w:val="FooterChar"/>
    <w:uiPriority w:val="99"/>
    <w:unhideWhenUsed/>
    <w:rsid w:val="007C066B"/>
    <w:pPr>
      <w:tabs>
        <w:tab w:val="center" w:pos="4680"/>
        <w:tab w:val="right" w:pos="9360"/>
      </w:tabs>
    </w:pPr>
  </w:style>
  <w:style w:type="character" w:customStyle="1" w:styleId="FooterChar">
    <w:name w:val="Footer Char"/>
    <w:basedOn w:val="DefaultParagraphFont"/>
    <w:link w:val="Footer"/>
    <w:uiPriority w:val="99"/>
    <w:rsid w:val="007C066B"/>
    <w:rPr>
      <w:lang w:val="en-US"/>
    </w:rPr>
  </w:style>
  <w:style w:type="character" w:styleId="PageNumber">
    <w:name w:val="page number"/>
    <w:basedOn w:val="DefaultParagraphFont"/>
    <w:uiPriority w:val="99"/>
    <w:semiHidden/>
    <w:unhideWhenUsed/>
    <w:rsid w:val="007C066B"/>
  </w:style>
  <w:style w:type="character" w:styleId="UnresolvedMention">
    <w:name w:val="Unresolved Mention"/>
    <w:basedOn w:val="DefaultParagraphFont"/>
    <w:uiPriority w:val="99"/>
    <w:semiHidden/>
    <w:unhideWhenUsed/>
    <w:rsid w:val="00582D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916450">
      <w:bodyDiv w:val="1"/>
      <w:marLeft w:val="0"/>
      <w:marRight w:val="0"/>
      <w:marTop w:val="0"/>
      <w:marBottom w:val="0"/>
      <w:divBdr>
        <w:top w:val="none" w:sz="0" w:space="0" w:color="auto"/>
        <w:left w:val="none" w:sz="0" w:space="0" w:color="auto"/>
        <w:bottom w:val="none" w:sz="0" w:space="0" w:color="auto"/>
        <w:right w:val="none" w:sz="0" w:space="0" w:color="auto"/>
      </w:divBdr>
    </w:div>
    <w:div w:id="434596348">
      <w:bodyDiv w:val="1"/>
      <w:marLeft w:val="0"/>
      <w:marRight w:val="0"/>
      <w:marTop w:val="0"/>
      <w:marBottom w:val="0"/>
      <w:divBdr>
        <w:top w:val="none" w:sz="0" w:space="0" w:color="auto"/>
        <w:left w:val="none" w:sz="0" w:space="0" w:color="auto"/>
        <w:bottom w:val="none" w:sz="0" w:space="0" w:color="auto"/>
        <w:right w:val="none" w:sz="0" w:space="0" w:color="auto"/>
      </w:divBdr>
    </w:div>
    <w:div w:id="561258787">
      <w:bodyDiv w:val="1"/>
      <w:marLeft w:val="0"/>
      <w:marRight w:val="0"/>
      <w:marTop w:val="0"/>
      <w:marBottom w:val="0"/>
      <w:divBdr>
        <w:top w:val="none" w:sz="0" w:space="0" w:color="auto"/>
        <w:left w:val="none" w:sz="0" w:space="0" w:color="auto"/>
        <w:bottom w:val="none" w:sz="0" w:space="0" w:color="auto"/>
        <w:right w:val="none" w:sz="0" w:space="0" w:color="auto"/>
      </w:divBdr>
    </w:div>
    <w:div w:id="614673661">
      <w:bodyDiv w:val="1"/>
      <w:marLeft w:val="0"/>
      <w:marRight w:val="0"/>
      <w:marTop w:val="0"/>
      <w:marBottom w:val="0"/>
      <w:divBdr>
        <w:top w:val="none" w:sz="0" w:space="0" w:color="auto"/>
        <w:left w:val="none" w:sz="0" w:space="0" w:color="auto"/>
        <w:bottom w:val="none" w:sz="0" w:space="0" w:color="auto"/>
        <w:right w:val="none" w:sz="0" w:space="0" w:color="auto"/>
      </w:divBdr>
    </w:div>
    <w:div w:id="688801045">
      <w:bodyDiv w:val="1"/>
      <w:marLeft w:val="0"/>
      <w:marRight w:val="0"/>
      <w:marTop w:val="0"/>
      <w:marBottom w:val="0"/>
      <w:divBdr>
        <w:top w:val="none" w:sz="0" w:space="0" w:color="auto"/>
        <w:left w:val="none" w:sz="0" w:space="0" w:color="auto"/>
        <w:bottom w:val="none" w:sz="0" w:space="0" w:color="auto"/>
        <w:right w:val="none" w:sz="0" w:space="0" w:color="auto"/>
      </w:divBdr>
    </w:div>
    <w:div w:id="1076437098">
      <w:bodyDiv w:val="1"/>
      <w:marLeft w:val="0"/>
      <w:marRight w:val="0"/>
      <w:marTop w:val="0"/>
      <w:marBottom w:val="0"/>
      <w:divBdr>
        <w:top w:val="none" w:sz="0" w:space="0" w:color="auto"/>
        <w:left w:val="none" w:sz="0" w:space="0" w:color="auto"/>
        <w:bottom w:val="none" w:sz="0" w:space="0" w:color="auto"/>
        <w:right w:val="none" w:sz="0" w:space="0" w:color="auto"/>
      </w:divBdr>
    </w:div>
    <w:div w:id="1135561640">
      <w:bodyDiv w:val="1"/>
      <w:marLeft w:val="0"/>
      <w:marRight w:val="0"/>
      <w:marTop w:val="0"/>
      <w:marBottom w:val="0"/>
      <w:divBdr>
        <w:top w:val="none" w:sz="0" w:space="0" w:color="auto"/>
        <w:left w:val="none" w:sz="0" w:space="0" w:color="auto"/>
        <w:bottom w:val="none" w:sz="0" w:space="0" w:color="auto"/>
        <w:right w:val="none" w:sz="0" w:space="0" w:color="auto"/>
      </w:divBdr>
    </w:div>
    <w:div w:id="1224292551">
      <w:bodyDiv w:val="1"/>
      <w:marLeft w:val="0"/>
      <w:marRight w:val="0"/>
      <w:marTop w:val="0"/>
      <w:marBottom w:val="0"/>
      <w:divBdr>
        <w:top w:val="none" w:sz="0" w:space="0" w:color="auto"/>
        <w:left w:val="none" w:sz="0" w:space="0" w:color="auto"/>
        <w:bottom w:val="none" w:sz="0" w:space="0" w:color="auto"/>
        <w:right w:val="none" w:sz="0" w:space="0" w:color="auto"/>
      </w:divBdr>
    </w:div>
    <w:div w:id="1252273615">
      <w:bodyDiv w:val="1"/>
      <w:marLeft w:val="0"/>
      <w:marRight w:val="0"/>
      <w:marTop w:val="0"/>
      <w:marBottom w:val="0"/>
      <w:divBdr>
        <w:top w:val="none" w:sz="0" w:space="0" w:color="auto"/>
        <w:left w:val="none" w:sz="0" w:space="0" w:color="auto"/>
        <w:bottom w:val="none" w:sz="0" w:space="0" w:color="auto"/>
        <w:right w:val="none" w:sz="0" w:space="0" w:color="auto"/>
      </w:divBdr>
    </w:div>
    <w:div w:id="1386446470">
      <w:bodyDiv w:val="1"/>
      <w:marLeft w:val="0"/>
      <w:marRight w:val="0"/>
      <w:marTop w:val="0"/>
      <w:marBottom w:val="0"/>
      <w:divBdr>
        <w:top w:val="none" w:sz="0" w:space="0" w:color="auto"/>
        <w:left w:val="none" w:sz="0" w:space="0" w:color="auto"/>
        <w:bottom w:val="none" w:sz="0" w:space="0" w:color="auto"/>
        <w:right w:val="none" w:sz="0" w:space="0" w:color="auto"/>
      </w:divBdr>
      <w:divsChild>
        <w:div w:id="80487142">
          <w:marLeft w:val="0"/>
          <w:marRight w:val="0"/>
          <w:marTop w:val="0"/>
          <w:marBottom w:val="0"/>
          <w:divBdr>
            <w:top w:val="none" w:sz="0" w:space="0" w:color="auto"/>
            <w:left w:val="none" w:sz="0" w:space="0" w:color="auto"/>
            <w:bottom w:val="none" w:sz="0" w:space="0" w:color="auto"/>
            <w:right w:val="none" w:sz="0" w:space="0" w:color="auto"/>
          </w:divBdr>
          <w:divsChild>
            <w:div w:id="167135380">
              <w:marLeft w:val="0"/>
              <w:marRight w:val="0"/>
              <w:marTop w:val="0"/>
              <w:marBottom w:val="0"/>
              <w:divBdr>
                <w:top w:val="none" w:sz="0" w:space="0" w:color="auto"/>
                <w:left w:val="none" w:sz="0" w:space="0" w:color="auto"/>
                <w:bottom w:val="none" w:sz="0" w:space="0" w:color="auto"/>
                <w:right w:val="none" w:sz="0" w:space="0" w:color="auto"/>
              </w:divBdr>
              <w:divsChild>
                <w:div w:id="957565751">
                  <w:marLeft w:val="0"/>
                  <w:marRight w:val="0"/>
                  <w:marTop w:val="0"/>
                  <w:marBottom w:val="0"/>
                  <w:divBdr>
                    <w:top w:val="none" w:sz="0" w:space="0" w:color="auto"/>
                    <w:left w:val="none" w:sz="0" w:space="0" w:color="auto"/>
                    <w:bottom w:val="none" w:sz="0" w:space="0" w:color="auto"/>
                    <w:right w:val="none" w:sz="0" w:space="0" w:color="auto"/>
                  </w:divBdr>
                  <w:divsChild>
                    <w:div w:id="12964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245270">
          <w:marLeft w:val="0"/>
          <w:marRight w:val="0"/>
          <w:marTop w:val="0"/>
          <w:marBottom w:val="0"/>
          <w:divBdr>
            <w:top w:val="none" w:sz="0" w:space="0" w:color="auto"/>
            <w:left w:val="none" w:sz="0" w:space="0" w:color="auto"/>
            <w:bottom w:val="none" w:sz="0" w:space="0" w:color="auto"/>
            <w:right w:val="none" w:sz="0" w:space="0" w:color="auto"/>
          </w:divBdr>
          <w:divsChild>
            <w:div w:id="213152972">
              <w:marLeft w:val="0"/>
              <w:marRight w:val="0"/>
              <w:marTop w:val="0"/>
              <w:marBottom w:val="0"/>
              <w:divBdr>
                <w:top w:val="none" w:sz="0" w:space="0" w:color="auto"/>
                <w:left w:val="none" w:sz="0" w:space="0" w:color="auto"/>
                <w:bottom w:val="none" w:sz="0" w:space="0" w:color="auto"/>
                <w:right w:val="none" w:sz="0" w:space="0" w:color="auto"/>
              </w:divBdr>
              <w:divsChild>
                <w:div w:id="251280055">
                  <w:marLeft w:val="0"/>
                  <w:marRight w:val="0"/>
                  <w:marTop w:val="0"/>
                  <w:marBottom w:val="0"/>
                  <w:divBdr>
                    <w:top w:val="none" w:sz="0" w:space="0" w:color="auto"/>
                    <w:left w:val="none" w:sz="0" w:space="0" w:color="auto"/>
                    <w:bottom w:val="none" w:sz="0" w:space="0" w:color="auto"/>
                    <w:right w:val="none" w:sz="0" w:space="0" w:color="auto"/>
                  </w:divBdr>
                  <w:divsChild>
                    <w:div w:id="194661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52344">
      <w:bodyDiv w:val="1"/>
      <w:marLeft w:val="0"/>
      <w:marRight w:val="0"/>
      <w:marTop w:val="0"/>
      <w:marBottom w:val="0"/>
      <w:divBdr>
        <w:top w:val="none" w:sz="0" w:space="0" w:color="auto"/>
        <w:left w:val="none" w:sz="0" w:space="0" w:color="auto"/>
        <w:bottom w:val="none" w:sz="0" w:space="0" w:color="auto"/>
        <w:right w:val="none" w:sz="0" w:space="0" w:color="auto"/>
      </w:divBdr>
    </w:div>
    <w:div w:id="1782067477">
      <w:bodyDiv w:val="1"/>
      <w:marLeft w:val="0"/>
      <w:marRight w:val="0"/>
      <w:marTop w:val="0"/>
      <w:marBottom w:val="0"/>
      <w:divBdr>
        <w:top w:val="none" w:sz="0" w:space="0" w:color="auto"/>
        <w:left w:val="none" w:sz="0" w:space="0" w:color="auto"/>
        <w:bottom w:val="none" w:sz="0" w:space="0" w:color="auto"/>
        <w:right w:val="none" w:sz="0" w:space="0" w:color="auto"/>
      </w:divBdr>
    </w:div>
    <w:div w:id="1924025920">
      <w:bodyDiv w:val="1"/>
      <w:marLeft w:val="0"/>
      <w:marRight w:val="0"/>
      <w:marTop w:val="0"/>
      <w:marBottom w:val="0"/>
      <w:divBdr>
        <w:top w:val="none" w:sz="0" w:space="0" w:color="auto"/>
        <w:left w:val="none" w:sz="0" w:space="0" w:color="auto"/>
        <w:bottom w:val="none" w:sz="0" w:space="0" w:color="auto"/>
        <w:right w:val="none" w:sz="0" w:space="0" w:color="auto"/>
      </w:divBdr>
    </w:div>
    <w:div w:id="2046131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016/j.jum.2025.07.004"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mailto:rashid.ahmad.mushkani@umontreal.ca" TargetMode="External"/><Relationship Id="rId12" Type="http://schemas.openxmlformats.org/officeDocument/2006/relationships/image" Target="media/image5.png"/><Relationship Id="rId17" Type="http://schemas.openxmlformats.org/officeDocument/2006/relationships/hyperlink" Target="https://arxiv.org/abs/2503.12613" TargetMode="External"/><Relationship Id="rId2" Type="http://schemas.openxmlformats.org/officeDocument/2006/relationships/styles" Target="styles.xml"/><Relationship Id="rId16" Type="http://schemas.openxmlformats.org/officeDocument/2006/relationships/hyperlink" Target="https://arxiv.org/abs/2503.01894"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https://www.midjourney.com/website" TargetMode="External"/><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arxiv.org/abs/2501.17899"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1096</TotalTime>
  <Pages>22</Pages>
  <Words>7269</Words>
  <Characters>41439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Mushkani</dc:creator>
  <cp:keywords/>
  <dc:description/>
  <cp:lastModifiedBy>Rashid Mushkani</cp:lastModifiedBy>
  <cp:revision>80</cp:revision>
  <dcterms:created xsi:type="dcterms:W3CDTF">2025-01-04T08:24:00Z</dcterms:created>
  <dcterms:modified xsi:type="dcterms:W3CDTF">2025-09-07T01:24:00Z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id="mn39BRgY"/&gt;&lt;style id="http://www.zotero.org/styles/apa" locale="en-CA"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